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BAB" w:rsidRPr="002328A0" w:rsidRDefault="00386BAB" w:rsidP="00B251A9">
      <w:pPr>
        <w:pStyle w:val="ab"/>
      </w:pPr>
      <w:r w:rsidRPr="002328A0">
        <w:rPr>
          <w:rFonts w:hint="eastAsia"/>
        </w:rPr>
        <w:t>文章编号：</w:t>
      </w:r>
    </w:p>
    <w:p w:rsidR="00935442" w:rsidRPr="00F86BF7" w:rsidRDefault="00F86BF7" w:rsidP="000F0F81">
      <w:pPr>
        <w:pStyle w:val="-"/>
        <w:spacing w:before="163" w:after="326"/>
      </w:pPr>
      <w:r w:rsidRPr="00F86BF7">
        <w:rPr>
          <w:rFonts w:hint="eastAsia"/>
        </w:rPr>
        <w:t>混凝土电阻率与氯离子扩散系数间的相关性试验</w:t>
      </w:r>
    </w:p>
    <w:p w:rsidR="00DC5B38" w:rsidRPr="00E44CED" w:rsidRDefault="00A1351A" w:rsidP="000F0F81">
      <w:pPr>
        <w:pStyle w:val="-"/>
        <w:spacing w:before="163" w:after="326"/>
        <w:rPr>
          <w:color w:val="FF0000"/>
          <w:sz w:val="21"/>
          <w:szCs w:val="16"/>
        </w:rPr>
      </w:pPr>
      <w:r>
        <w:rPr>
          <w:rFonts w:hint="eastAsia"/>
          <w:color w:val="FF0000"/>
          <w:sz w:val="21"/>
          <w:szCs w:val="16"/>
        </w:rPr>
        <w:t>标题</w:t>
      </w:r>
      <w:r w:rsidR="00174F0A" w:rsidRPr="00E44CED">
        <w:rPr>
          <w:rFonts w:hint="eastAsia"/>
          <w:color w:val="FF0000"/>
          <w:sz w:val="21"/>
          <w:szCs w:val="16"/>
        </w:rPr>
        <w:t>备注：</w:t>
      </w:r>
      <w:r w:rsidR="00115E1A" w:rsidRPr="00E44CED">
        <w:rPr>
          <w:rFonts w:hint="eastAsia"/>
          <w:color w:val="FF0000"/>
          <w:sz w:val="21"/>
          <w:szCs w:val="16"/>
        </w:rPr>
        <w:t>小二黑体</w:t>
      </w:r>
      <w:r w:rsidR="00704DE6">
        <w:rPr>
          <w:rFonts w:hint="eastAsia"/>
          <w:color w:val="FF0000"/>
          <w:sz w:val="21"/>
          <w:szCs w:val="16"/>
        </w:rPr>
        <w:t>、加粗</w:t>
      </w:r>
      <w:r w:rsidR="00115E1A" w:rsidRPr="00E44CED">
        <w:rPr>
          <w:rFonts w:hint="eastAsia"/>
          <w:color w:val="FF0000"/>
          <w:sz w:val="21"/>
          <w:szCs w:val="16"/>
        </w:rPr>
        <w:t>，不超过</w:t>
      </w:r>
      <w:r w:rsidR="00115E1A" w:rsidRPr="00E44CED">
        <w:rPr>
          <w:rFonts w:hint="eastAsia"/>
          <w:color w:val="FF0000"/>
          <w:sz w:val="21"/>
          <w:szCs w:val="16"/>
        </w:rPr>
        <w:t>2</w:t>
      </w:r>
      <w:r w:rsidR="00483311">
        <w:rPr>
          <w:color w:val="FF0000"/>
          <w:sz w:val="21"/>
          <w:szCs w:val="16"/>
        </w:rPr>
        <w:t>2</w:t>
      </w:r>
      <w:r w:rsidR="00115E1A" w:rsidRPr="00E44CED">
        <w:rPr>
          <w:rFonts w:hint="eastAsia"/>
          <w:color w:val="FF0000"/>
          <w:sz w:val="21"/>
          <w:szCs w:val="16"/>
        </w:rPr>
        <w:t>字</w:t>
      </w:r>
      <w:r w:rsidR="00115E1A">
        <w:rPr>
          <w:rFonts w:hint="eastAsia"/>
          <w:color w:val="FF0000"/>
          <w:sz w:val="21"/>
          <w:szCs w:val="16"/>
        </w:rPr>
        <w:t>，</w:t>
      </w:r>
      <w:r w:rsidR="00F70252" w:rsidRPr="00F70252">
        <w:rPr>
          <w:rFonts w:hint="eastAsia"/>
          <w:color w:val="FF0000"/>
          <w:sz w:val="21"/>
          <w:szCs w:val="16"/>
        </w:rPr>
        <w:t>尽量不用“…的研究”</w:t>
      </w:r>
      <w:r w:rsidR="00F70252">
        <w:rPr>
          <w:rFonts w:hint="eastAsia"/>
          <w:color w:val="FF0000"/>
          <w:sz w:val="21"/>
          <w:szCs w:val="16"/>
        </w:rPr>
        <w:t>。</w:t>
      </w:r>
    </w:p>
    <w:p w:rsidR="000F0F81" w:rsidRPr="0071561B" w:rsidRDefault="00E9294D" w:rsidP="00E9294D">
      <w:pPr>
        <w:pStyle w:val="-0"/>
        <w:spacing w:before="163" w:after="326"/>
      </w:pPr>
      <w:r w:rsidRPr="00E9294D">
        <w:rPr>
          <w:rFonts w:hint="eastAsia"/>
        </w:rPr>
        <w:t>赵</w:t>
      </w:r>
      <w:r w:rsidR="00231F47">
        <w:rPr>
          <w:rFonts w:hint="eastAsia"/>
        </w:rPr>
        <w:t>×</w:t>
      </w:r>
      <w:r w:rsidR="00CC0F2D">
        <w:rPr>
          <w:rStyle w:val="ad"/>
        </w:rPr>
        <w:footnoteReference w:id="2"/>
      </w:r>
      <w:r w:rsidR="00FE2350" w:rsidRPr="00A30E9F">
        <w:rPr>
          <w:rFonts w:hint="eastAsia"/>
          <w:color w:val="FF0000"/>
        </w:rPr>
        <w:t>(</w:t>
      </w:r>
      <w:r w:rsidR="00FE2350" w:rsidRPr="00A30E9F">
        <w:rPr>
          <w:rFonts w:hint="eastAsia"/>
          <w:color w:val="FF0000"/>
        </w:rPr>
        <w:t>该</w:t>
      </w:r>
      <w:r w:rsidR="00FE2350" w:rsidRPr="00A30E9F">
        <w:rPr>
          <w:rFonts w:hint="eastAsia"/>
          <w:color w:val="FF0000"/>
          <w:vertAlign w:val="superscript"/>
        </w:rPr>
        <w:t>1</w:t>
      </w:r>
      <w:r w:rsidR="00FE2350" w:rsidRPr="00A30E9F">
        <w:rPr>
          <w:rFonts w:hint="eastAsia"/>
          <w:color w:val="FF0000"/>
        </w:rPr>
        <w:t>为脚注符号切勿删除</w:t>
      </w:r>
      <w:r w:rsidR="00FE2350" w:rsidRPr="00A30E9F">
        <w:rPr>
          <w:color w:val="FF0000"/>
        </w:rPr>
        <w:t>)</w:t>
      </w:r>
      <w:r w:rsidRPr="00E9294D">
        <w:rPr>
          <w:rFonts w:hint="eastAsia"/>
        </w:rPr>
        <w:t>，王××</w:t>
      </w:r>
      <w:r w:rsidRPr="00793397">
        <w:rPr>
          <w:rFonts w:hint="eastAsia"/>
          <w:vertAlign w:val="superscript"/>
        </w:rPr>
        <w:t>2</w:t>
      </w:r>
      <w:r w:rsidRPr="00E9294D">
        <w:rPr>
          <w:rFonts w:hint="eastAsia"/>
        </w:rPr>
        <w:t>，</w:t>
      </w:r>
      <w:r w:rsidR="00C261C2" w:rsidRPr="00C261C2">
        <w:rPr>
          <w:rFonts w:hint="eastAsia"/>
          <w:color w:val="FF0000"/>
        </w:rPr>
        <w:t>（</w:t>
      </w:r>
      <w:r w:rsidR="003A30F8">
        <w:rPr>
          <w:rFonts w:hint="eastAsia"/>
          <w:color w:val="FF0000"/>
        </w:rPr>
        <w:t>四号</w:t>
      </w:r>
      <w:r w:rsidR="0033798B">
        <w:rPr>
          <w:rFonts w:hint="eastAsia"/>
          <w:color w:val="FF0000"/>
        </w:rPr>
        <w:t>仿宋</w:t>
      </w:r>
      <w:r w:rsidR="00C261C2">
        <w:rPr>
          <w:rFonts w:hint="eastAsia"/>
          <w:color w:val="FF0000"/>
        </w:rPr>
        <w:t>）</w:t>
      </w:r>
    </w:p>
    <w:p w:rsidR="00091836" w:rsidRDefault="00091836" w:rsidP="00B8440B">
      <w:pPr>
        <w:pStyle w:val="-4"/>
        <w:spacing w:after="163"/>
      </w:pPr>
      <w:r>
        <w:t>（</w:t>
      </w:r>
      <w:r>
        <w:rPr>
          <w:rFonts w:hint="eastAsia"/>
        </w:rPr>
        <w:t>1.</w:t>
      </w:r>
      <w:r>
        <w:rPr>
          <w:rFonts w:ascii="宋体" w:hint="eastAsia"/>
        </w:rPr>
        <w:t>××</w:t>
      </w:r>
      <w:r>
        <w:t>大学土木工程学院</w:t>
      </w:r>
      <w:r>
        <w:rPr>
          <w:rFonts w:hint="eastAsia"/>
        </w:rPr>
        <w:t>，</w:t>
      </w:r>
      <w:r>
        <w:t>河南郑州</w:t>
      </w:r>
      <w:r>
        <w:t>45000</w:t>
      </w:r>
      <w:r>
        <w:rPr>
          <w:rFonts w:hint="eastAsia"/>
        </w:rPr>
        <w:t>1</w:t>
      </w:r>
      <w:r>
        <w:rPr>
          <w:rFonts w:hint="eastAsia"/>
        </w:rPr>
        <w:t>；</w:t>
      </w:r>
      <w:r>
        <w:rPr>
          <w:rFonts w:hint="eastAsia"/>
        </w:rPr>
        <w:t>2</w:t>
      </w:r>
      <w:r>
        <w:rPr>
          <w:rFonts w:ascii="宋体" w:hint="eastAsia"/>
        </w:rPr>
        <w:t>××</w:t>
      </w:r>
      <w:r>
        <w:t>大学土木工程学院</w:t>
      </w:r>
      <w:r>
        <w:rPr>
          <w:rFonts w:hint="eastAsia"/>
        </w:rPr>
        <w:t>，</w:t>
      </w:r>
      <w:r>
        <w:t>河南</w:t>
      </w:r>
      <w:r>
        <w:rPr>
          <w:rFonts w:hint="eastAsia"/>
        </w:rPr>
        <w:t>开封</w:t>
      </w:r>
      <w:r>
        <w:t>4</w:t>
      </w:r>
      <w:r>
        <w:rPr>
          <w:rFonts w:hint="eastAsia"/>
        </w:rPr>
        <w:t>7</w:t>
      </w:r>
      <w:r>
        <w:t>500</w:t>
      </w:r>
      <w:r>
        <w:rPr>
          <w:rFonts w:hint="eastAsia"/>
        </w:rPr>
        <w:t>4</w:t>
      </w:r>
      <w:r>
        <w:rPr>
          <w:rFonts w:hint="eastAsia"/>
        </w:rPr>
        <w:t>）</w:t>
      </w:r>
      <w:r w:rsidR="004A6F5D" w:rsidRPr="00C261C2">
        <w:rPr>
          <w:rFonts w:hint="eastAsia"/>
          <w:color w:val="FF0000"/>
        </w:rPr>
        <w:t>（</w:t>
      </w:r>
      <w:r w:rsidR="00115E1A">
        <w:rPr>
          <w:rFonts w:hint="eastAsia"/>
          <w:color w:val="FF0000"/>
        </w:rPr>
        <w:t>小五宋体</w:t>
      </w:r>
      <w:r w:rsidR="004A6F5D">
        <w:rPr>
          <w:rFonts w:hint="eastAsia"/>
          <w:color w:val="FF0000"/>
        </w:rPr>
        <w:t>）</w:t>
      </w:r>
    </w:p>
    <w:p w:rsidR="00BC25FF" w:rsidRDefault="001C1785" w:rsidP="00BC25FF">
      <w:pPr>
        <w:pStyle w:val="a5"/>
        <w:ind w:left="363" w:right="403"/>
        <w:rPr>
          <w:color w:val="FF0000"/>
        </w:rPr>
      </w:pPr>
      <w:r w:rsidRPr="00A07543">
        <w:rPr>
          <w:rFonts w:ascii="黑体" w:eastAsia="黑体" w:hAnsi="黑体" w:hint="eastAsia"/>
          <w:b/>
          <w:bCs/>
        </w:rPr>
        <w:t>摘要：</w:t>
      </w:r>
      <w:r w:rsidRPr="001C1785">
        <w:rPr>
          <w:rFonts w:hint="eastAsia"/>
        </w:rPr>
        <w:t>为了……</w:t>
      </w:r>
      <w:r w:rsidRPr="001C1785">
        <w:rPr>
          <w:rFonts w:hint="eastAsia"/>
        </w:rPr>
        <w:t>(</w:t>
      </w:r>
      <w:r w:rsidRPr="001C1785">
        <w:rPr>
          <w:rFonts w:hint="eastAsia"/>
        </w:rPr>
        <w:t>针对……问题</w:t>
      </w:r>
      <w:r w:rsidRPr="001C1785">
        <w:rPr>
          <w:rFonts w:hint="eastAsia"/>
        </w:rPr>
        <w:t>)</w:t>
      </w:r>
      <w:r w:rsidRPr="001C1785">
        <w:rPr>
          <w:rFonts w:hint="eastAsia"/>
        </w:rPr>
        <w:t>【目的】，对……【研究对象】进行研究，通过对矿物掺合料混凝土的电阻率测定、抗氯离子渗透和立方体抗压强度试验，分析研究电阻率和氯离子扩散系数随龄期的变化规律，以及混凝土电阻率和氯离子扩散系数间的相关关系。试验结果表明：混凝土电阻率随龄期的增长而增加，氯离子扩散系数随龄期的增长而下降，矿物掺合料双掺效果优于单掺。氯离子扩散系数随电阻率的增大而下降，两者之间呈良好的倒数回归关系。</w:t>
      </w:r>
      <w:r w:rsidR="00C6570B" w:rsidRPr="00C6570B">
        <w:rPr>
          <w:rFonts w:hint="eastAsia"/>
          <w:color w:val="FF0000"/>
        </w:rPr>
        <w:t>摘要应包括研究目的、方法、结果和结论</w:t>
      </w:r>
      <w:r w:rsidR="00C6570B">
        <w:rPr>
          <w:rFonts w:hint="eastAsia"/>
          <w:color w:val="FF0000"/>
        </w:rPr>
        <w:t>，</w:t>
      </w:r>
      <w:r w:rsidR="00F70252">
        <w:rPr>
          <w:color w:val="FF0000"/>
        </w:rPr>
        <w:t>4</w:t>
      </w:r>
      <w:r w:rsidR="006477E9" w:rsidRPr="00BC5D67">
        <w:rPr>
          <w:color w:val="FF0000"/>
        </w:rPr>
        <w:t>00</w:t>
      </w:r>
      <w:r w:rsidR="006477E9" w:rsidRPr="00BC5D67">
        <w:rPr>
          <w:rFonts w:hint="eastAsia"/>
          <w:color w:val="FF0000"/>
        </w:rPr>
        <w:t>字</w:t>
      </w:r>
      <w:r w:rsidR="006477E9" w:rsidRPr="00664623">
        <w:rPr>
          <w:rFonts w:hint="eastAsia"/>
          <w:color w:val="FF0000"/>
        </w:rPr>
        <w:t>左右</w:t>
      </w:r>
      <w:r w:rsidR="003821D2" w:rsidRPr="00664623">
        <w:rPr>
          <w:rFonts w:hint="eastAsia"/>
          <w:color w:val="FF0000"/>
        </w:rPr>
        <w:t>。</w:t>
      </w:r>
      <w:r w:rsidR="00664623" w:rsidRPr="00664623">
        <w:rPr>
          <w:rFonts w:hint="eastAsia"/>
          <w:color w:val="FF0000"/>
        </w:rPr>
        <w:t>摘要一律采用第三人称表述，不使用“本文”“作者”“本研究”等作为主语。</w:t>
      </w:r>
      <w:r w:rsidR="006E71BF" w:rsidRPr="00664623">
        <w:rPr>
          <w:rFonts w:hint="eastAsia"/>
          <w:color w:val="FF0000"/>
        </w:rPr>
        <w:t>不要简单重复文章标题、引文</w:t>
      </w:r>
      <w:r w:rsidR="006E71BF" w:rsidRPr="006E71BF">
        <w:rPr>
          <w:rFonts w:hint="eastAsia"/>
          <w:color w:val="FF0000"/>
        </w:rPr>
        <w:t>、结论中已有的信息；不描述研究背景，应避免出现主观性极强的描述；不用非公知公用的符号和术语，不能引用参考文献；缩略语、略称、代号在首次出现时须说明</w:t>
      </w:r>
      <w:r w:rsidR="00337993">
        <w:rPr>
          <w:rFonts w:hint="eastAsia"/>
          <w:color w:val="FF0000"/>
        </w:rPr>
        <w:t>。</w:t>
      </w:r>
      <w:bookmarkStart w:id="0" w:name="_Hlk186966306"/>
      <w:r w:rsidR="00514C56" w:rsidRPr="00D3016E">
        <w:rPr>
          <w:rFonts w:hint="eastAsia"/>
          <w:color w:val="FF0000"/>
        </w:rPr>
        <w:t>小</w:t>
      </w:r>
      <w:r w:rsidR="00514C56">
        <w:rPr>
          <w:rFonts w:hint="eastAsia"/>
          <w:color w:val="FF0000"/>
        </w:rPr>
        <w:t>五</w:t>
      </w:r>
      <w:r w:rsidR="00FF0B67">
        <w:rPr>
          <w:rFonts w:hint="eastAsia"/>
          <w:color w:val="FF0000"/>
        </w:rPr>
        <w:t>楷体</w:t>
      </w:r>
      <w:bookmarkEnd w:id="0"/>
      <w:r w:rsidR="007A6BD9">
        <w:rPr>
          <w:rFonts w:hint="eastAsia"/>
          <w:color w:val="FF0000"/>
        </w:rPr>
        <w:t>。</w:t>
      </w:r>
    </w:p>
    <w:p w:rsidR="00BC25FF" w:rsidRPr="00BC25FF" w:rsidRDefault="00BC25FF" w:rsidP="00BC25FF">
      <w:pPr>
        <w:pStyle w:val="a5"/>
        <w:ind w:left="363" w:right="403"/>
        <w:rPr>
          <w:color w:val="FF0000"/>
        </w:rPr>
      </w:pPr>
      <w:r w:rsidRPr="00BC25FF">
        <w:rPr>
          <w:rFonts w:hint="eastAsia"/>
          <w:color w:val="FF0000"/>
        </w:rPr>
        <w:t>中文摘要应包含</w:t>
      </w:r>
      <w:r w:rsidRPr="00BC25FF">
        <w:rPr>
          <w:rFonts w:hint="eastAsia"/>
          <w:color w:val="FF0000"/>
        </w:rPr>
        <w:t>4</w:t>
      </w:r>
      <w:r w:rsidRPr="00BC25FF">
        <w:rPr>
          <w:rFonts w:hint="eastAsia"/>
          <w:color w:val="FF0000"/>
        </w:rPr>
        <w:t>要素：</w:t>
      </w:r>
    </w:p>
    <w:p w:rsidR="00BC25FF" w:rsidRPr="00BC25FF" w:rsidRDefault="00BC25FF" w:rsidP="00BC25FF">
      <w:pPr>
        <w:pStyle w:val="a5"/>
        <w:ind w:left="363" w:right="403"/>
        <w:rPr>
          <w:color w:val="FF0000"/>
        </w:rPr>
      </w:pPr>
      <w:r w:rsidRPr="00BC25FF">
        <w:rPr>
          <w:rFonts w:hint="eastAsia"/>
          <w:color w:val="FF0000"/>
        </w:rPr>
        <w:t>目的——研究、研制、调查等的前提、目的和任务</w:t>
      </w:r>
      <w:r w:rsidRPr="00BC25FF">
        <w:rPr>
          <w:rFonts w:hint="eastAsia"/>
          <w:color w:val="FF0000"/>
        </w:rPr>
        <w:t>,</w:t>
      </w:r>
      <w:r w:rsidRPr="00BC25FF">
        <w:rPr>
          <w:rFonts w:hint="eastAsia"/>
          <w:color w:val="FF0000"/>
        </w:rPr>
        <w:t>一般用一句话交代清楚即可。</w:t>
      </w:r>
    </w:p>
    <w:p w:rsidR="00BC25FF" w:rsidRPr="00BC25FF" w:rsidRDefault="00BC25FF" w:rsidP="00BC25FF">
      <w:pPr>
        <w:pStyle w:val="a5"/>
        <w:ind w:left="363" w:right="403"/>
        <w:rPr>
          <w:color w:val="FF0000"/>
        </w:rPr>
      </w:pPr>
      <w:r w:rsidRPr="00BC25FF">
        <w:rPr>
          <w:rFonts w:hint="eastAsia"/>
          <w:color w:val="FF0000"/>
        </w:rPr>
        <w:t>方法——所用的原理、理论、条件、对象、材料、工艺、结构、手段、装备、程序等。</w:t>
      </w:r>
    </w:p>
    <w:p w:rsidR="00BC25FF" w:rsidRPr="00BC25FF" w:rsidRDefault="00BC25FF" w:rsidP="00BC25FF">
      <w:pPr>
        <w:pStyle w:val="a5"/>
        <w:ind w:left="363" w:right="403"/>
        <w:rPr>
          <w:color w:val="FF0000"/>
        </w:rPr>
      </w:pPr>
      <w:r w:rsidRPr="00BC25FF">
        <w:rPr>
          <w:rFonts w:hint="eastAsia"/>
          <w:color w:val="FF0000"/>
        </w:rPr>
        <w:t>结果——实验的、研究的结果、数据，被确定的关系，观察结果，得到的效果、性能等。</w:t>
      </w:r>
    </w:p>
    <w:p w:rsidR="00AE47DE" w:rsidRDefault="00BC25FF" w:rsidP="00BC25FF">
      <w:pPr>
        <w:pStyle w:val="a5"/>
        <w:ind w:left="363" w:right="403"/>
        <w:rPr>
          <w:color w:val="FF0000"/>
        </w:rPr>
      </w:pPr>
      <w:r w:rsidRPr="00BC25FF">
        <w:rPr>
          <w:rFonts w:hint="eastAsia"/>
          <w:color w:val="FF0000"/>
        </w:rPr>
        <w:t>结论——结果的分析、研究、比较、评价、应用，得出的规律，提出的问题等。</w:t>
      </w:r>
    </w:p>
    <w:p w:rsidR="00DB76DD" w:rsidRDefault="00DB76DD" w:rsidP="00254E1F">
      <w:pPr>
        <w:pStyle w:val="a6"/>
        <w:ind w:left="363" w:right="403"/>
        <w:rPr>
          <w:rFonts w:ascii="宋体" w:hAnsi="宋体"/>
        </w:rPr>
      </w:pPr>
      <w:r>
        <w:rPr>
          <w:rFonts w:ascii="黑体" w:eastAsia="黑体" w:hAnsi="黑体" w:hint="eastAsia"/>
          <w:b/>
          <w:bCs/>
        </w:rPr>
        <w:t>关键词：</w:t>
      </w:r>
      <w:r w:rsidR="00B41C5C" w:rsidRPr="00B41C5C">
        <w:rPr>
          <w:rFonts w:ascii="宋体" w:hAnsi="宋体" w:hint="eastAsia"/>
        </w:rPr>
        <w:t>矿物掺和；电阻率；扩散系数；龄期；相关性</w:t>
      </w:r>
      <w:r w:rsidR="00CD64F6" w:rsidRPr="00CD64F6">
        <w:rPr>
          <w:rFonts w:ascii="宋体" w:hAnsi="宋体" w:hint="eastAsia"/>
          <w:color w:val="FF0000"/>
        </w:rPr>
        <w:t>（</w:t>
      </w:r>
      <w:r w:rsidR="008F6946" w:rsidRPr="00DC3E65">
        <w:rPr>
          <w:color w:val="FF0000"/>
        </w:rPr>
        <w:t>5-8</w:t>
      </w:r>
      <w:r w:rsidR="008F6946" w:rsidRPr="008F6946">
        <w:rPr>
          <w:rFonts w:ascii="宋体" w:hAnsi="宋体" w:hint="eastAsia"/>
          <w:color w:val="FF0000"/>
        </w:rPr>
        <w:t>个关键词</w:t>
      </w:r>
      <w:r w:rsidR="00D54DEE">
        <w:rPr>
          <w:rFonts w:ascii="宋体" w:hAnsi="宋体" w:hint="eastAsia"/>
          <w:color w:val="FF0000"/>
        </w:rPr>
        <w:t>，</w:t>
      </w:r>
      <w:r w:rsidR="00D54DEE">
        <w:rPr>
          <w:rFonts w:hint="eastAsia"/>
          <w:color w:val="FF0000"/>
        </w:rPr>
        <w:t>小五宋体</w:t>
      </w:r>
      <w:r w:rsidR="00951B41">
        <w:rPr>
          <w:rFonts w:hint="eastAsia"/>
          <w:color w:val="FF0000"/>
        </w:rPr>
        <w:t>）</w:t>
      </w:r>
    </w:p>
    <w:p w:rsidR="00AC66FB" w:rsidRDefault="000F1956" w:rsidP="0091484A">
      <w:pPr>
        <w:pStyle w:val="a7"/>
        <w:spacing w:after="489"/>
        <w:ind w:left="363" w:right="403"/>
        <w:sectPr w:rsidR="00AC66FB" w:rsidSect="00107B00">
          <w:headerReference w:type="even" r:id="rId8"/>
          <w:headerReference w:type="default" r:id="rId9"/>
          <w:footerReference w:type="even" r:id="rId10"/>
          <w:footerReference w:type="default" r:id="rId11"/>
          <w:headerReference w:type="first" r:id="rId12"/>
          <w:footerReference w:type="first" r:id="rId13"/>
          <w:pgSz w:w="11906" w:h="16838"/>
          <w:pgMar w:top="1361" w:right="1304" w:bottom="1021" w:left="1134" w:header="624" w:footer="850" w:gutter="0"/>
          <w:cols w:space="425"/>
          <w:titlePg/>
          <w:docGrid w:type="lines" w:linePitch="326"/>
        </w:sectPr>
      </w:pPr>
      <w:bookmarkStart w:id="1" w:name="OLE_LINK1"/>
      <w:r w:rsidRPr="0091484A">
        <w:rPr>
          <w:rStyle w:val="af8"/>
          <w:rFonts w:hint="eastAsia"/>
          <w:b/>
          <w:bCs/>
        </w:rPr>
        <w:t>中图分类号</w:t>
      </w:r>
      <w:bookmarkEnd w:id="1"/>
      <w:r>
        <w:rPr>
          <w:rFonts w:hint="eastAsia"/>
        </w:rPr>
        <w:t>：</w:t>
      </w:r>
      <w:r w:rsidR="00B2782B">
        <w:rPr>
          <w:rFonts w:hint="eastAsia"/>
          <w:color w:val="0000FF"/>
        </w:rPr>
        <w:t>查询网站：</w:t>
      </w:r>
      <w:r w:rsidR="00B2782B">
        <w:rPr>
          <w:rFonts w:hint="eastAsia"/>
          <w:color w:val="0000FF"/>
        </w:rPr>
        <w:t>(</w:t>
      </w:r>
      <w:r w:rsidR="00B2782B" w:rsidRPr="00B2782B">
        <w:rPr>
          <w:color w:val="0000FF"/>
        </w:rPr>
        <w:t>https://www.clcindex.com</w:t>
      </w:r>
      <w:r w:rsidR="00B2782B">
        <w:rPr>
          <w:color w:val="0000FF"/>
        </w:rPr>
        <w:t>)</w:t>
      </w:r>
      <w:r w:rsidR="00AC66FB">
        <w:t>文献标</w:t>
      </w:r>
      <w:r w:rsidR="00AC66FB">
        <w:rPr>
          <w:rFonts w:hint="eastAsia"/>
        </w:rPr>
        <w:t>志</w:t>
      </w:r>
      <w:r w:rsidR="00AC66FB">
        <w:t>码：</w:t>
      </w:r>
      <w:r w:rsidR="00AC66FB">
        <w:t>A</w:t>
      </w:r>
      <w:r w:rsidR="00AC66FB">
        <w:rPr>
          <w:rFonts w:hint="eastAsia"/>
        </w:rPr>
        <w:t>doi:</w:t>
      </w:r>
    </w:p>
    <w:p w:rsidR="005C2642" w:rsidRDefault="005C2642" w:rsidP="00AD55C4">
      <w:pPr>
        <w:ind w:firstLine="420"/>
        <w:rPr>
          <w:color w:val="FF0000"/>
        </w:rPr>
      </w:pPr>
      <w:r>
        <w:rPr>
          <w:rFonts w:hint="eastAsia"/>
          <w:color w:val="FF0000"/>
        </w:rPr>
        <w:lastRenderedPageBreak/>
        <w:t>页边距：上：</w:t>
      </w:r>
      <w:r>
        <w:rPr>
          <w:rFonts w:hint="eastAsia"/>
          <w:color w:val="FF0000"/>
        </w:rPr>
        <w:t>2</w:t>
      </w:r>
      <w:r>
        <w:rPr>
          <w:color w:val="FF0000"/>
        </w:rPr>
        <w:t>.4</w:t>
      </w:r>
      <w:r>
        <w:rPr>
          <w:rFonts w:hint="eastAsia"/>
          <w:color w:val="FF0000"/>
        </w:rPr>
        <w:t>厘米；下：</w:t>
      </w:r>
      <w:r>
        <w:rPr>
          <w:rFonts w:hint="eastAsia"/>
          <w:color w:val="FF0000"/>
        </w:rPr>
        <w:t>1</w:t>
      </w:r>
      <w:r>
        <w:rPr>
          <w:color w:val="FF0000"/>
        </w:rPr>
        <w:t>.8</w:t>
      </w:r>
      <w:r>
        <w:rPr>
          <w:rFonts w:hint="eastAsia"/>
          <w:color w:val="FF0000"/>
        </w:rPr>
        <w:t>厘米；左：</w:t>
      </w:r>
      <w:r w:rsidR="009561ED">
        <w:rPr>
          <w:rFonts w:hint="eastAsia"/>
          <w:color w:val="FF0000"/>
        </w:rPr>
        <w:t>1.8</w:t>
      </w:r>
      <w:r>
        <w:rPr>
          <w:rFonts w:hint="eastAsia"/>
          <w:color w:val="FF0000"/>
        </w:rPr>
        <w:t>厘米；右：</w:t>
      </w:r>
      <w:r>
        <w:rPr>
          <w:rFonts w:hint="eastAsia"/>
          <w:color w:val="FF0000"/>
        </w:rPr>
        <w:t>2</w:t>
      </w:r>
      <w:r w:rsidR="009561ED">
        <w:rPr>
          <w:rFonts w:hint="eastAsia"/>
          <w:color w:val="FF0000"/>
        </w:rPr>
        <w:t>厘米</w:t>
      </w:r>
      <w:r w:rsidR="00AD55C4">
        <w:rPr>
          <w:rFonts w:hint="eastAsia"/>
          <w:color w:val="FF0000"/>
        </w:rPr>
        <w:t>；</w:t>
      </w:r>
      <w:r w:rsidRPr="00041785">
        <w:rPr>
          <w:rFonts w:hint="eastAsia"/>
          <w:color w:val="FF0000"/>
        </w:rPr>
        <w:t>页眉</w:t>
      </w:r>
      <w:r w:rsidR="00AD55C4">
        <w:rPr>
          <w:rFonts w:hint="eastAsia"/>
          <w:color w:val="FF0000"/>
        </w:rPr>
        <w:t>上</w:t>
      </w:r>
      <w:r>
        <w:rPr>
          <w:rFonts w:hint="eastAsia"/>
          <w:color w:val="FF0000"/>
        </w:rPr>
        <w:t>：</w:t>
      </w:r>
      <w:r>
        <w:rPr>
          <w:color w:val="FF0000"/>
        </w:rPr>
        <w:t>1.1</w:t>
      </w:r>
      <w:r>
        <w:rPr>
          <w:rFonts w:hint="eastAsia"/>
          <w:color w:val="FF0000"/>
        </w:rPr>
        <w:t>厘米</w:t>
      </w:r>
      <w:r w:rsidR="00AD55C4">
        <w:rPr>
          <w:rFonts w:hint="eastAsia"/>
          <w:color w:val="FF0000"/>
        </w:rPr>
        <w:t>；</w:t>
      </w:r>
      <w:r w:rsidRPr="00041785">
        <w:rPr>
          <w:rFonts w:hint="eastAsia"/>
          <w:color w:val="FF0000"/>
        </w:rPr>
        <w:t>页脚</w:t>
      </w:r>
      <w:r w:rsidR="00AD55C4">
        <w:rPr>
          <w:rFonts w:hint="eastAsia"/>
          <w:color w:val="FF0000"/>
        </w:rPr>
        <w:t>下</w:t>
      </w:r>
      <w:r>
        <w:rPr>
          <w:rFonts w:hint="eastAsia"/>
          <w:color w:val="FF0000"/>
        </w:rPr>
        <w:t>：</w:t>
      </w:r>
      <w:r>
        <w:rPr>
          <w:color w:val="FF0000"/>
        </w:rPr>
        <w:t>1.5</w:t>
      </w:r>
      <w:r>
        <w:rPr>
          <w:rFonts w:hint="eastAsia"/>
          <w:color w:val="FF0000"/>
        </w:rPr>
        <w:t>厘米。</w:t>
      </w:r>
    </w:p>
    <w:p w:rsidR="00520DE5" w:rsidRDefault="00520DE5" w:rsidP="00520DE5">
      <w:pPr>
        <w:ind w:firstLine="420"/>
        <w:rPr>
          <w:color w:val="FF0000"/>
        </w:rPr>
      </w:pPr>
      <w:r>
        <w:rPr>
          <w:rFonts w:hint="eastAsia"/>
          <w:color w:val="FF0000"/>
        </w:rPr>
        <w:t>正文用五号宋体（西文用</w:t>
      </w:r>
      <w:r>
        <w:rPr>
          <w:rFonts w:hint="eastAsia"/>
          <w:color w:val="FF0000"/>
        </w:rPr>
        <w:t>TimesNewRoman</w:t>
      </w:r>
      <w:r>
        <w:rPr>
          <w:rFonts w:hint="eastAsia"/>
          <w:color w:val="FF0000"/>
        </w:rPr>
        <w:t>字体），</w:t>
      </w:r>
      <w:r w:rsidR="007D1D50">
        <w:rPr>
          <w:rFonts w:hint="eastAsia"/>
          <w:color w:val="FF0000"/>
        </w:rPr>
        <w:t>双栏（每页</w:t>
      </w:r>
      <w:r w:rsidR="007D1D50">
        <w:rPr>
          <w:rFonts w:hint="eastAsia"/>
          <w:color w:val="FF0000"/>
        </w:rPr>
        <w:t>4</w:t>
      </w:r>
      <w:r w:rsidR="007D1D50">
        <w:rPr>
          <w:color w:val="FF0000"/>
        </w:rPr>
        <w:t>6</w:t>
      </w:r>
      <w:r w:rsidR="007D1D50">
        <w:rPr>
          <w:rFonts w:hint="eastAsia"/>
          <w:color w:val="FF0000"/>
        </w:rPr>
        <w:t>行，每行</w:t>
      </w:r>
      <w:r w:rsidR="007D1D50">
        <w:rPr>
          <w:rFonts w:hint="eastAsia"/>
          <w:color w:val="FF0000"/>
        </w:rPr>
        <w:t>2</w:t>
      </w:r>
      <w:r w:rsidR="007D1D50">
        <w:rPr>
          <w:color w:val="FF0000"/>
        </w:rPr>
        <w:t>2</w:t>
      </w:r>
      <w:r w:rsidR="007D1D50">
        <w:rPr>
          <w:rFonts w:hint="eastAsia"/>
          <w:color w:val="FF0000"/>
        </w:rPr>
        <w:t>个字）。</w:t>
      </w:r>
      <w:r>
        <w:rPr>
          <w:rFonts w:hint="eastAsia"/>
          <w:color w:val="FF0000"/>
        </w:rPr>
        <w:t>单倍行距</w:t>
      </w:r>
      <w:r w:rsidR="006818A3">
        <w:rPr>
          <w:rFonts w:hint="eastAsia"/>
          <w:color w:val="FF0000"/>
        </w:rPr>
        <w:t>，首行缩进</w:t>
      </w:r>
      <w:r w:rsidR="006818A3">
        <w:rPr>
          <w:rFonts w:hint="eastAsia"/>
          <w:color w:val="FF0000"/>
        </w:rPr>
        <w:t>2</w:t>
      </w:r>
      <w:r w:rsidR="006818A3">
        <w:rPr>
          <w:rFonts w:hint="eastAsia"/>
          <w:color w:val="FF0000"/>
        </w:rPr>
        <w:t>个字符</w:t>
      </w:r>
      <w:r>
        <w:rPr>
          <w:rFonts w:hint="eastAsia"/>
          <w:color w:val="FF0000"/>
        </w:rPr>
        <w:t>。</w:t>
      </w:r>
      <w:r w:rsidR="00CD0DE8">
        <w:rPr>
          <w:rFonts w:hint="eastAsia"/>
          <w:color w:val="FF0000"/>
        </w:rPr>
        <w:t>正文请</w:t>
      </w:r>
      <w:r w:rsidR="00CD0DE8" w:rsidRPr="008B27DD">
        <w:rPr>
          <w:rFonts w:hint="eastAsia"/>
          <w:color w:val="FF0000"/>
        </w:rPr>
        <w:t>使用样式库中</w:t>
      </w:r>
      <w:r w:rsidR="00CD0DE8" w:rsidRPr="00575068">
        <w:rPr>
          <w:rFonts w:hint="eastAsia"/>
          <w:color w:val="0000FF"/>
        </w:rPr>
        <w:t>正文</w:t>
      </w:r>
      <w:r w:rsidR="00CD0DE8" w:rsidRPr="008B27DD">
        <w:rPr>
          <w:rFonts w:hint="eastAsia"/>
          <w:color w:val="FF0000"/>
        </w:rPr>
        <w:t>样式</w:t>
      </w:r>
      <w:r w:rsidR="00CD0DE8">
        <w:rPr>
          <w:rFonts w:hint="eastAsia"/>
          <w:color w:val="FF0000"/>
        </w:rPr>
        <w:t>。</w:t>
      </w:r>
    </w:p>
    <w:p w:rsidR="00C77CE3" w:rsidRPr="006A5912" w:rsidRDefault="00B2782B" w:rsidP="00C77CE3">
      <w:pPr>
        <w:snapToGrid w:val="0"/>
        <w:spacing w:line="314" w:lineRule="exact"/>
        <w:ind w:firstLine="428"/>
        <w:rPr>
          <w:rFonts w:ascii="宋体" w:hAnsi="宋体"/>
          <w:color w:val="FF0000"/>
          <w:spacing w:val="2"/>
          <w:szCs w:val="21"/>
        </w:rPr>
      </w:pPr>
      <w:r w:rsidRPr="006A5912">
        <w:rPr>
          <w:rFonts w:ascii="宋体" w:hAnsi="宋体" w:hint="eastAsia"/>
          <w:color w:val="FF0000"/>
          <w:spacing w:val="2"/>
          <w:szCs w:val="21"/>
        </w:rPr>
        <w:t>引言作为论文的开端，主要是回答“为什么研究”这个问题，引导读者阅读和理解全文。应以简短的篇幅介绍论文的写作背景和目的，以及相关领域内他人已做的工作和研究的概括</w:t>
      </w:r>
      <w:r w:rsidRPr="006A5912">
        <w:rPr>
          <w:color w:val="FF0000"/>
          <w:spacing w:val="2"/>
          <w:szCs w:val="21"/>
          <w:vertAlign w:val="superscript"/>
        </w:rPr>
        <w:t>[1-3]</w:t>
      </w:r>
      <w:r w:rsidRPr="006A5912">
        <w:rPr>
          <w:rFonts w:ascii="宋体" w:hAnsi="宋体" w:hint="eastAsia"/>
          <w:color w:val="FF0000"/>
          <w:spacing w:val="2"/>
          <w:szCs w:val="21"/>
        </w:rPr>
        <w:t>，说明与他人工作的关系，目前的研究热点</w:t>
      </w:r>
      <w:r w:rsidRPr="006A5912">
        <w:rPr>
          <w:color w:val="FF0000"/>
          <w:spacing w:val="2"/>
          <w:szCs w:val="21"/>
          <w:vertAlign w:val="superscript"/>
        </w:rPr>
        <w:t>[2,4]</w:t>
      </w:r>
      <w:r w:rsidRPr="006A5912">
        <w:rPr>
          <w:rFonts w:ascii="宋体" w:hAnsi="宋体" w:hint="eastAsia"/>
          <w:color w:val="FF0000"/>
          <w:spacing w:val="2"/>
          <w:szCs w:val="21"/>
        </w:rPr>
        <w:t>、存在的问题及作者工作的意义。已有研究现状的评述请坚持客观性原则。引言中不应详述同行熟知的，包括教科书上已有陈述的基本理论、实验方法和基本方程的推导。</w:t>
      </w:r>
    </w:p>
    <w:p w:rsidR="007C5F99" w:rsidRPr="00C77CE3" w:rsidRDefault="007C5F99" w:rsidP="007C5F99">
      <w:pPr>
        <w:snapToGrid w:val="0"/>
        <w:spacing w:line="314" w:lineRule="exact"/>
        <w:ind w:firstLine="420"/>
        <w:rPr>
          <w:rFonts w:ascii="宋体" w:hAnsi="宋体"/>
          <w:spacing w:val="2"/>
          <w:szCs w:val="21"/>
        </w:rPr>
      </w:pPr>
      <w:r>
        <w:rPr>
          <w:rFonts w:hint="eastAsia"/>
        </w:rPr>
        <w:t>混凝土的电阻率和氯离子扩散系数是混凝土耐久性能的两个重要指标。目前，针对电阻率和氯离子扩散系数的研究较多集中于原材料组成对指标的影响、试验测试技术、耐久性评价、养护效果评价或养护的影响等方面，而针对两个指标间相关关系的研究则相对较少，且其研究未考虑矿物掺和料的影响。</w:t>
      </w:r>
    </w:p>
    <w:p w:rsidR="00EB4FCA" w:rsidRDefault="00EB4FCA" w:rsidP="00EB4FCA">
      <w:pPr>
        <w:ind w:firstLine="420"/>
      </w:pPr>
      <w:r>
        <w:rPr>
          <w:rFonts w:hint="eastAsia"/>
        </w:rPr>
        <w:t>张三等</w:t>
      </w:r>
      <w:r w:rsidR="00811790" w:rsidRPr="00811790">
        <w:rPr>
          <w:vertAlign w:val="superscript"/>
        </w:rPr>
        <w:t>[1]</w:t>
      </w:r>
      <w:r>
        <w:rPr>
          <w:rFonts w:hint="eastAsia"/>
        </w:rPr>
        <w:t>对混凝土材料的组成成分对电阻率和氯离子扩散系数的研究进行了深入研究；李四等</w:t>
      </w:r>
      <w:r w:rsidRPr="005E7A12">
        <w:rPr>
          <w:rFonts w:hint="eastAsia"/>
          <w:vertAlign w:val="superscript"/>
        </w:rPr>
        <w:t>[2]</w:t>
      </w:r>
      <w:r>
        <w:rPr>
          <w:rFonts w:hint="eastAsia"/>
        </w:rPr>
        <w:t>对混凝土材料的……</w:t>
      </w:r>
      <w:r w:rsidR="006E5FBA">
        <w:rPr>
          <w:rFonts w:hint="eastAsia"/>
        </w:rPr>
        <w:t>；</w:t>
      </w:r>
      <w:r>
        <w:rPr>
          <w:rFonts w:hint="eastAsia"/>
        </w:rPr>
        <w:t>王五等</w:t>
      </w:r>
      <w:r w:rsidR="005E7A12" w:rsidRPr="00811790">
        <w:rPr>
          <w:vertAlign w:val="superscript"/>
        </w:rPr>
        <w:t>[</w:t>
      </w:r>
      <w:r w:rsidR="005E7A12">
        <w:rPr>
          <w:vertAlign w:val="superscript"/>
        </w:rPr>
        <w:t>3</w:t>
      </w:r>
      <w:r w:rsidR="005E7A12" w:rsidRPr="00811790">
        <w:rPr>
          <w:vertAlign w:val="superscript"/>
        </w:rPr>
        <w:t>]</w:t>
      </w:r>
      <w:r>
        <w:rPr>
          <w:rFonts w:hint="eastAsia"/>
        </w:rPr>
        <w:t>对混凝土材料的……进行了研究；……；李六等</w:t>
      </w:r>
      <w:r w:rsidR="005E7A12" w:rsidRPr="00811790">
        <w:rPr>
          <w:vertAlign w:val="superscript"/>
        </w:rPr>
        <w:t>[</w:t>
      </w:r>
      <w:r w:rsidR="005E7A12">
        <w:rPr>
          <w:vertAlign w:val="superscript"/>
        </w:rPr>
        <w:t>4</w:t>
      </w:r>
      <w:r w:rsidR="005E7A12" w:rsidRPr="00811790">
        <w:rPr>
          <w:vertAlign w:val="superscript"/>
        </w:rPr>
        <w:t>]</w:t>
      </w:r>
      <w:r>
        <w:rPr>
          <w:rFonts w:hint="eastAsia"/>
        </w:rPr>
        <w:t>对…………。</w:t>
      </w:r>
    </w:p>
    <w:p w:rsidR="000F1956" w:rsidRDefault="00EB4FCA" w:rsidP="00EB4FCA">
      <w:pPr>
        <w:ind w:firstLine="420"/>
      </w:pPr>
      <w:r>
        <w:rPr>
          <w:rFonts w:hint="eastAsia"/>
        </w:rPr>
        <w:t>笔者针对…</w:t>
      </w:r>
      <w:r w:rsidR="00FC4A68">
        <w:rPr>
          <w:rFonts w:hint="eastAsia"/>
        </w:rPr>
        <w:t>。</w:t>
      </w:r>
      <w:r>
        <w:rPr>
          <w:rFonts w:hint="eastAsia"/>
        </w:rPr>
        <w:t>开展矿物掺合料混凝土的电阻率测定、抗氯离子渗透和立方体抗压强度试验，以分析研究不同强度等级和不同龄期条件下</w:t>
      </w:r>
      <w:r w:rsidR="009561ED">
        <w:rPr>
          <w:rFonts w:hint="eastAsia"/>
        </w:rPr>
        <w:t>就</w:t>
      </w:r>
      <w:r>
        <w:rPr>
          <w:rFonts w:hint="eastAsia"/>
        </w:rPr>
        <w:t>电阻率和氯离子扩散系数随龄期的变化规律，分析建立矿物掺和料混凝土的电阻率和氯离子扩散系数间的相关定量关系。</w:t>
      </w:r>
    </w:p>
    <w:p w:rsidR="0039725B" w:rsidRDefault="00B321C0" w:rsidP="00B74862">
      <w:pPr>
        <w:pStyle w:val="1"/>
      </w:pPr>
      <w:r>
        <w:rPr>
          <w:rFonts w:hint="eastAsia"/>
        </w:rPr>
        <w:t>1</w:t>
      </w:r>
      <w:r w:rsidR="00D76CA7">
        <w:rPr>
          <w:rFonts w:hint="eastAsia"/>
        </w:rPr>
        <w:t>标题</w:t>
      </w:r>
      <w:r w:rsidR="00D76CA7">
        <w:rPr>
          <w:rFonts w:hint="eastAsia"/>
        </w:rPr>
        <w:t>1</w:t>
      </w:r>
      <w:r w:rsidR="008B27DD" w:rsidRPr="00F36CC1">
        <w:rPr>
          <w:rFonts w:hint="eastAsia"/>
          <w:color w:val="FF0000"/>
        </w:rPr>
        <w:t>（</w:t>
      </w:r>
      <w:r w:rsidR="00475F84">
        <w:rPr>
          <w:rFonts w:hint="eastAsia"/>
          <w:color w:val="FF0000"/>
        </w:rPr>
        <w:t>四号黑体加粗</w:t>
      </w:r>
      <w:r w:rsidR="008B27DD" w:rsidRPr="00F36CC1">
        <w:rPr>
          <w:rFonts w:hint="eastAsia"/>
          <w:color w:val="FF0000"/>
        </w:rPr>
        <w:t>）</w:t>
      </w:r>
    </w:p>
    <w:p w:rsidR="00BB510A" w:rsidRDefault="00FF0B80" w:rsidP="00FF0B80">
      <w:pPr>
        <w:pStyle w:val="2"/>
      </w:pPr>
      <w:r>
        <w:rPr>
          <w:rFonts w:hint="eastAsia"/>
        </w:rPr>
        <w:t>1</w:t>
      </w:r>
      <w:r>
        <w:t xml:space="preserve">.1  </w:t>
      </w:r>
      <w:r w:rsidR="00422DBE">
        <w:rPr>
          <w:rFonts w:hint="eastAsia"/>
        </w:rPr>
        <w:t>标题</w:t>
      </w:r>
      <w:r w:rsidR="00422DBE">
        <w:rPr>
          <w:rFonts w:hint="eastAsia"/>
        </w:rPr>
        <w:t>2</w:t>
      </w:r>
      <w:r w:rsidR="00BB510A" w:rsidRPr="00F36CC1">
        <w:rPr>
          <w:rFonts w:hint="eastAsia"/>
        </w:rPr>
        <w:t>（</w:t>
      </w:r>
      <w:r w:rsidR="007C6B6B">
        <w:rPr>
          <w:rFonts w:hint="eastAsia"/>
        </w:rPr>
        <w:t>五号黑体加粗</w:t>
      </w:r>
      <w:r w:rsidR="00BB510A" w:rsidRPr="00F36CC1">
        <w:rPr>
          <w:rFonts w:hint="eastAsia"/>
        </w:rPr>
        <w:t>）</w:t>
      </w:r>
    </w:p>
    <w:p w:rsidR="00BB510A" w:rsidRDefault="004F7B59" w:rsidP="00BD691C">
      <w:pPr>
        <w:ind w:firstLine="420"/>
        <w:rPr>
          <w:rFonts w:ascii="宋体" w:hAnsi="宋体"/>
          <w:szCs w:val="21"/>
        </w:rPr>
      </w:pPr>
      <w:r>
        <w:rPr>
          <w:rFonts w:ascii="宋体" w:hAnsi="宋体" w:hint="eastAsia"/>
          <w:szCs w:val="21"/>
        </w:rPr>
        <w:t>水泥：</w:t>
      </w:r>
      <w:r>
        <w:rPr>
          <w:rFonts w:hint="eastAsia"/>
        </w:rPr>
        <w:t>天瑞集团郑州水泥股份有限公司生产的</w:t>
      </w:r>
      <w:r>
        <w:rPr>
          <w:szCs w:val="21"/>
        </w:rPr>
        <w:t>P·O 42</w:t>
      </w:r>
      <w:r>
        <w:rPr>
          <w:rFonts w:hint="eastAsia"/>
          <w:szCs w:val="21"/>
        </w:rPr>
        <w:t>.</w:t>
      </w:r>
      <w:r>
        <w:rPr>
          <w:szCs w:val="21"/>
        </w:rPr>
        <w:t>5</w:t>
      </w:r>
      <w:r>
        <w:rPr>
          <w:rFonts w:ascii="宋体" w:hAnsi="宋体" w:hint="eastAsia"/>
          <w:szCs w:val="21"/>
        </w:rPr>
        <w:t>级普通硅酸盐水泥，比表面积</w:t>
      </w:r>
      <w:r>
        <w:rPr>
          <w:rFonts w:hint="eastAsia"/>
          <w:szCs w:val="21"/>
        </w:rPr>
        <w:t>367 m</w:t>
      </w:r>
      <w:r>
        <w:rPr>
          <w:rFonts w:hint="eastAsia"/>
          <w:szCs w:val="21"/>
          <w:vertAlign w:val="superscript"/>
        </w:rPr>
        <w:t>2</w:t>
      </w:r>
      <w:r>
        <w:rPr>
          <w:rFonts w:hint="eastAsia"/>
          <w:szCs w:val="21"/>
        </w:rPr>
        <w:t>/kg</w:t>
      </w:r>
      <w:r>
        <w:rPr>
          <w:rFonts w:ascii="宋体" w:hAnsi="宋体" w:hint="eastAsia"/>
          <w:szCs w:val="21"/>
        </w:rPr>
        <w:t>。</w:t>
      </w:r>
      <w:r>
        <w:rPr>
          <w:rFonts w:hint="eastAsia"/>
          <w:szCs w:val="21"/>
        </w:rPr>
        <w:t>人工机制砂：细度模数</w:t>
      </w:r>
      <w:r>
        <w:rPr>
          <w:rFonts w:hint="eastAsia"/>
          <w:szCs w:val="21"/>
        </w:rPr>
        <w:t>2.8</w:t>
      </w:r>
      <w:r>
        <w:rPr>
          <w:rFonts w:hint="eastAsia"/>
          <w:szCs w:val="21"/>
        </w:rPr>
        <w:t>，表观密度</w:t>
      </w:r>
      <w:r>
        <w:rPr>
          <w:rFonts w:hint="eastAsia"/>
          <w:szCs w:val="21"/>
        </w:rPr>
        <w:t>2680 kg/m</w:t>
      </w:r>
      <w:r>
        <w:rPr>
          <w:rFonts w:hint="eastAsia"/>
          <w:szCs w:val="21"/>
          <w:vertAlign w:val="superscript"/>
        </w:rPr>
        <w:t>3</w:t>
      </w:r>
      <w:r w:rsidR="007559F2" w:rsidRPr="00BD691C">
        <w:rPr>
          <w:rFonts w:hint="eastAsia"/>
          <w:color w:val="FF0000"/>
          <w:szCs w:val="21"/>
        </w:rPr>
        <w:t>（</w:t>
      </w:r>
      <w:r w:rsidR="00BD691C" w:rsidRPr="00BD691C">
        <w:rPr>
          <w:rFonts w:hint="eastAsia"/>
          <w:color w:val="FF0000"/>
          <w:szCs w:val="21"/>
        </w:rPr>
        <w:t>数字和单位之</w:t>
      </w:r>
      <w:r w:rsidR="00BD691C" w:rsidRPr="000E79E6">
        <w:rPr>
          <w:rFonts w:hint="eastAsia"/>
          <w:color w:val="FF0000"/>
          <w:szCs w:val="21"/>
        </w:rPr>
        <w:t>间空</w:t>
      </w:r>
      <w:r w:rsidR="000E79E6" w:rsidRPr="000E79E6">
        <w:rPr>
          <w:rFonts w:hint="eastAsia"/>
          <w:color w:val="FF0000"/>
        </w:rPr>
        <w:t>1</w:t>
      </w:r>
      <w:r w:rsidR="000E79E6" w:rsidRPr="000E79E6">
        <w:rPr>
          <w:rFonts w:hint="eastAsia"/>
          <w:color w:val="FF0000"/>
        </w:rPr>
        <w:t>个英文空格</w:t>
      </w:r>
      <w:r w:rsidR="00BD691C">
        <w:rPr>
          <w:rFonts w:hint="eastAsia"/>
          <w:color w:val="FF0000"/>
          <w:szCs w:val="21"/>
        </w:rPr>
        <w:t>；</w:t>
      </w:r>
      <w:r w:rsidR="00BD691C" w:rsidRPr="00BD691C">
        <w:rPr>
          <w:rFonts w:hint="eastAsia"/>
          <w:color w:val="FF0000"/>
          <w:szCs w:val="21"/>
        </w:rPr>
        <w:t>三位有效数字空</w:t>
      </w:r>
      <w:r w:rsidR="004F6F43">
        <w:rPr>
          <w:rFonts w:hint="eastAsia"/>
          <w:color w:val="FF0000"/>
          <w:szCs w:val="21"/>
        </w:rPr>
        <w:t>1</w:t>
      </w:r>
      <w:r w:rsidR="004F6F43">
        <w:rPr>
          <w:rFonts w:hint="eastAsia"/>
          <w:color w:val="FF0000"/>
          <w:szCs w:val="21"/>
        </w:rPr>
        <w:t>个英文</w:t>
      </w:r>
      <w:r w:rsidR="000E79E6">
        <w:rPr>
          <w:rFonts w:hint="eastAsia"/>
          <w:color w:val="FF0000"/>
          <w:szCs w:val="21"/>
        </w:rPr>
        <w:t>空格</w:t>
      </w:r>
      <w:r w:rsidR="00BD691C" w:rsidRPr="00BD691C">
        <w:rPr>
          <w:rFonts w:hint="eastAsia"/>
          <w:color w:val="FF0000"/>
          <w:szCs w:val="21"/>
        </w:rPr>
        <w:t>。例如</w:t>
      </w:r>
      <w:r w:rsidR="00BD691C" w:rsidRPr="00BD691C">
        <w:rPr>
          <w:rFonts w:hint="eastAsia"/>
          <w:color w:val="FF0000"/>
          <w:szCs w:val="21"/>
        </w:rPr>
        <w:t>2 691 kg/m3</w:t>
      </w:r>
      <w:r w:rsidR="00BD691C" w:rsidRPr="00BD691C">
        <w:rPr>
          <w:rFonts w:hint="eastAsia"/>
          <w:color w:val="FF0000"/>
          <w:szCs w:val="21"/>
        </w:rPr>
        <w:t>，</w:t>
      </w:r>
      <w:r w:rsidR="00BD691C" w:rsidRPr="00BD691C">
        <w:rPr>
          <w:rFonts w:hint="eastAsia"/>
          <w:color w:val="FF0000"/>
          <w:szCs w:val="21"/>
        </w:rPr>
        <w:t>2</w:t>
      </w:r>
      <w:r w:rsidR="00BD691C" w:rsidRPr="00BD691C">
        <w:rPr>
          <w:rFonts w:hint="eastAsia"/>
          <w:color w:val="FF0000"/>
          <w:szCs w:val="21"/>
        </w:rPr>
        <w:t>和</w:t>
      </w:r>
      <w:r w:rsidR="00BD691C" w:rsidRPr="00BD691C">
        <w:rPr>
          <w:rFonts w:hint="eastAsia"/>
          <w:color w:val="FF0000"/>
          <w:szCs w:val="21"/>
        </w:rPr>
        <w:t>6</w:t>
      </w:r>
      <w:r w:rsidR="00BD691C" w:rsidRPr="00BD691C">
        <w:rPr>
          <w:rFonts w:hint="eastAsia"/>
          <w:color w:val="FF0000"/>
          <w:szCs w:val="21"/>
        </w:rPr>
        <w:t>中间空格</w:t>
      </w:r>
      <w:r w:rsidR="004F6F43">
        <w:rPr>
          <w:rFonts w:hint="eastAsia"/>
          <w:color w:val="FF0000"/>
          <w:szCs w:val="21"/>
        </w:rPr>
        <w:t>1</w:t>
      </w:r>
      <w:r w:rsidR="004F6F43">
        <w:rPr>
          <w:rFonts w:hint="eastAsia"/>
          <w:color w:val="FF0000"/>
          <w:szCs w:val="21"/>
        </w:rPr>
        <w:t>个英文</w:t>
      </w:r>
      <w:r w:rsidR="000E79E6">
        <w:rPr>
          <w:rFonts w:hint="eastAsia"/>
          <w:color w:val="FF0000"/>
          <w:szCs w:val="21"/>
        </w:rPr>
        <w:t>空格</w:t>
      </w:r>
      <w:r w:rsidR="007559F2" w:rsidRPr="00BD691C">
        <w:rPr>
          <w:rFonts w:hint="eastAsia"/>
          <w:color w:val="FF0000"/>
          <w:szCs w:val="21"/>
        </w:rPr>
        <w:t>）</w:t>
      </w:r>
      <w:r>
        <w:rPr>
          <w:rFonts w:hint="eastAsia"/>
          <w:szCs w:val="21"/>
        </w:rPr>
        <w:t>，石粉含量</w:t>
      </w:r>
      <w:r>
        <w:rPr>
          <w:szCs w:val="21"/>
        </w:rPr>
        <w:t>12</w:t>
      </w:r>
      <w:r>
        <w:rPr>
          <w:rFonts w:hint="eastAsia"/>
          <w:szCs w:val="21"/>
        </w:rPr>
        <w:t>%</w:t>
      </w:r>
      <w:r>
        <w:rPr>
          <w:rFonts w:ascii="宋体" w:hAnsi="宋体" w:hint="eastAsia"/>
          <w:szCs w:val="21"/>
        </w:rPr>
        <w:t>。粗骨料：</w:t>
      </w:r>
      <w:r>
        <w:rPr>
          <w:rFonts w:hint="eastAsia"/>
        </w:rPr>
        <w:t>新密产</w:t>
      </w:r>
      <w:r>
        <w:rPr>
          <w:rFonts w:ascii="宋体" w:hAnsi="宋体" w:hint="eastAsia"/>
          <w:szCs w:val="21"/>
        </w:rPr>
        <w:t xml:space="preserve">粒径 </w:t>
      </w:r>
      <w:r>
        <w:rPr>
          <w:rFonts w:hint="eastAsia"/>
          <w:szCs w:val="21"/>
        </w:rPr>
        <w:t>5</w:t>
      </w:r>
      <w:r>
        <w:rPr>
          <w:rFonts w:hint="eastAsia"/>
          <w:szCs w:val="21"/>
        </w:rPr>
        <w:t>～</w:t>
      </w:r>
      <w:r>
        <w:rPr>
          <w:rFonts w:hint="eastAsia"/>
          <w:szCs w:val="21"/>
        </w:rPr>
        <w:t xml:space="preserve">25 mm </w:t>
      </w:r>
      <w:r>
        <w:rPr>
          <w:rFonts w:ascii="宋体" w:hAnsi="宋体" w:hint="eastAsia"/>
          <w:szCs w:val="21"/>
        </w:rPr>
        <w:t>连续级配碎石和米石，表观密度</w:t>
      </w:r>
      <w:r>
        <w:rPr>
          <w:rFonts w:hint="eastAsia"/>
          <w:szCs w:val="21"/>
        </w:rPr>
        <w:t>2708 kg/m</w:t>
      </w:r>
      <w:r>
        <w:rPr>
          <w:rFonts w:hint="eastAsia"/>
          <w:szCs w:val="21"/>
          <w:vertAlign w:val="superscript"/>
        </w:rPr>
        <w:t>3</w:t>
      </w:r>
      <w:r>
        <w:rPr>
          <w:rFonts w:ascii="宋体" w:hAnsi="宋体" w:hint="eastAsia"/>
          <w:szCs w:val="21"/>
        </w:rPr>
        <w:t>。</w:t>
      </w:r>
    </w:p>
    <w:p w:rsidR="00E242FC" w:rsidRPr="00E5456C" w:rsidRDefault="00EF7A2C" w:rsidP="00E5456C">
      <w:pPr>
        <w:pStyle w:val="3"/>
      </w:pPr>
      <w:r>
        <w:rPr>
          <w:rFonts w:hint="eastAsia"/>
        </w:rPr>
        <w:lastRenderedPageBreak/>
        <w:t>1</w:t>
      </w:r>
      <w:r>
        <w:t>.1.</w:t>
      </w:r>
      <w:r>
        <w:rPr>
          <w:rFonts w:hint="eastAsia"/>
        </w:rPr>
        <w:t>1</w:t>
      </w:r>
      <w:r w:rsidRPr="00EF7A2C">
        <w:rPr>
          <w:rFonts w:ascii="楷体" w:eastAsia="楷体" w:hAnsi="楷体" w:hint="eastAsia"/>
        </w:rPr>
        <w:t>标题</w:t>
      </w:r>
      <w:r>
        <w:rPr>
          <w:rFonts w:hint="eastAsia"/>
        </w:rPr>
        <w:t>3</w:t>
      </w:r>
      <w:r w:rsidRPr="00F36CC1">
        <w:rPr>
          <w:rFonts w:hint="eastAsia"/>
        </w:rPr>
        <w:t>（</w:t>
      </w:r>
      <w:r w:rsidRPr="00EF7A2C">
        <w:rPr>
          <w:rFonts w:ascii="楷体" w:eastAsia="楷体" w:hAnsi="楷体" w:hint="eastAsia"/>
        </w:rPr>
        <w:t>三级标题楷体</w:t>
      </w:r>
      <w:r w:rsidRPr="00F36CC1">
        <w:rPr>
          <w:rFonts w:hint="eastAsia"/>
        </w:rPr>
        <w:t>）</w:t>
      </w:r>
    </w:p>
    <w:p w:rsidR="009674AA" w:rsidRPr="00876C87" w:rsidRDefault="009674AA" w:rsidP="009674AA">
      <w:pPr>
        <w:pStyle w:val="2"/>
      </w:pPr>
      <w:r w:rsidRPr="00876C87">
        <w:t>1.</w:t>
      </w:r>
      <w:r w:rsidR="00C77CE3">
        <w:rPr>
          <w:rFonts w:hint="eastAsia"/>
        </w:rPr>
        <w:t>2</w:t>
      </w:r>
      <w:r>
        <w:rPr>
          <w:rFonts w:hint="eastAsia"/>
        </w:rPr>
        <w:t>字符</w:t>
      </w:r>
      <w:r w:rsidRPr="00876C87">
        <w:rPr>
          <w:rFonts w:hint="eastAsia"/>
        </w:rPr>
        <w:t>要求</w:t>
      </w:r>
    </w:p>
    <w:p w:rsidR="009674AA" w:rsidRPr="00440710" w:rsidRDefault="009674AA" w:rsidP="001D5EE6">
      <w:pPr>
        <w:snapToGrid w:val="0"/>
        <w:spacing w:line="314" w:lineRule="exact"/>
        <w:ind w:firstLineChars="0" w:firstLine="0"/>
        <w:rPr>
          <w:rFonts w:ascii="宋体" w:hAnsi="宋体"/>
          <w:spacing w:val="2"/>
          <w:szCs w:val="21"/>
        </w:rPr>
      </w:pPr>
      <w:r w:rsidRPr="001D5EE6">
        <w:rPr>
          <w:rStyle w:val="3Char"/>
        </w:rPr>
        <w:t>1.</w:t>
      </w:r>
      <w:r w:rsidR="00C77CE3" w:rsidRPr="001D5EE6">
        <w:rPr>
          <w:rStyle w:val="3Char"/>
          <w:rFonts w:hint="eastAsia"/>
        </w:rPr>
        <w:t>2</w:t>
      </w:r>
      <w:r w:rsidRPr="001D5EE6">
        <w:rPr>
          <w:rStyle w:val="3Char"/>
        </w:rPr>
        <w:t xml:space="preserve">.1  </w:t>
      </w:r>
      <w:r w:rsidRPr="00EF7A2C">
        <w:rPr>
          <w:rFonts w:ascii="楷体" w:eastAsia="楷体" w:hAnsi="楷体" w:hint="eastAsia"/>
        </w:rPr>
        <w:t>字符的斜体</w:t>
      </w:r>
    </w:p>
    <w:p w:rsidR="00354E86" w:rsidRDefault="00354E86" w:rsidP="00354E86">
      <w:pPr>
        <w:ind w:firstLine="420"/>
        <w:rPr>
          <w:szCs w:val="21"/>
        </w:rPr>
      </w:pPr>
      <w:r>
        <w:rPr>
          <w:rFonts w:hint="eastAsia"/>
          <w:szCs w:val="21"/>
        </w:rPr>
        <w:t>（</w:t>
      </w:r>
      <w:r>
        <w:rPr>
          <w:rFonts w:hint="eastAsia"/>
          <w:szCs w:val="21"/>
        </w:rPr>
        <w:t>1</w:t>
      </w:r>
      <w:r>
        <w:rPr>
          <w:rFonts w:hint="eastAsia"/>
          <w:szCs w:val="21"/>
        </w:rPr>
        <w:t>）量符号、代表量和变动性数字及坐标轴的下标符号。例如：</w:t>
      </w:r>
      <w:r>
        <w:rPr>
          <w:rFonts w:hint="eastAsia"/>
          <w:i/>
          <w:szCs w:val="21"/>
        </w:rPr>
        <w:t>T</w:t>
      </w:r>
      <w:r>
        <w:rPr>
          <w:rFonts w:hint="eastAsia"/>
          <w:szCs w:val="21"/>
        </w:rPr>
        <w:t>（热力学温度），</w:t>
      </w:r>
      <w:r>
        <w:rPr>
          <w:rFonts w:hint="eastAsia"/>
          <w:i/>
          <w:szCs w:val="21"/>
        </w:rPr>
        <w:t>p</w:t>
      </w:r>
      <w:r>
        <w:rPr>
          <w:rFonts w:hint="eastAsia"/>
          <w:szCs w:val="21"/>
        </w:rPr>
        <w:t>(</w:t>
      </w:r>
      <w:r>
        <w:rPr>
          <w:rFonts w:hint="eastAsia"/>
          <w:szCs w:val="21"/>
        </w:rPr>
        <w:t>压力，压强</w:t>
      </w:r>
      <w:r>
        <w:rPr>
          <w:rFonts w:hint="eastAsia"/>
          <w:szCs w:val="21"/>
        </w:rPr>
        <w:t>)</w:t>
      </w:r>
      <w:r>
        <w:rPr>
          <w:rFonts w:hint="eastAsia"/>
          <w:szCs w:val="21"/>
        </w:rPr>
        <w:t>等。</w:t>
      </w:r>
      <w:r>
        <w:rPr>
          <w:rFonts w:hint="eastAsia"/>
          <w:i/>
          <w:szCs w:val="21"/>
        </w:rPr>
        <w:t>U</w:t>
      </w:r>
      <w:r>
        <w:rPr>
          <w:rFonts w:hint="eastAsia"/>
          <w:i/>
          <w:szCs w:val="21"/>
          <w:vertAlign w:val="subscript"/>
        </w:rPr>
        <w:t>i</w:t>
      </w:r>
      <w:r>
        <w:rPr>
          <w:rFonts w:hint="eastAsia"/>
          <w:szCs w:val="21"/>
        </w:rPr>
        <w:t>(</w:t>
      </w:r>
      <w:r>
        <w:rPr>
          <w:rFonts w:hint="eastAsia"/>
          <w:i/>
          <w:szCs w:val="21"/>
        </w:rPr>
        <w:t>i</w:t>
      </w:r>
      <w:r>
        <w:rPr>
          <w:rFonts w:hint="eastAsia"/>
          <w:szCs w:val="21"/>
        </w:rPr>
        <w:t>代表变动性数字</w:t>
      </w:r>
      <w:r>
        <w:rPr>
          <w:rFonts w:ascii="宋体" w:hAnsi="宋体" w:hint="eastAsia"/>
          <w:szCs w:val="21"/>
        </w:rPr>
        <w:t>1～</w:t>
      </w:r>
      <w:r>
        <w:rPr>
          <w:rFonts w:hint="eastAsia"/>
          <w:szCs w:val="21"/>
        </w:rPr>
        <w:t>3)</w:t>
      </w:r>
    </w:p>
    <w:p w:rsidR="00354E86" w:rsidRDefault="00354E86" w:rsidP="00354E86">
      <w:pPr>
        <w:ind w:firstLine="420"/>
        <w:rPr>
          <w:szCs w:val="21"/>
        </w:rPr>
      </w:pPr>
      <w:r>
        <w:rPr>
          <w:rFonts w:hint="eastAsia"/>
          <w:szCs w:val="21"/>
        </w:rPr>
        <w:t>（</w:t>
      </w:r>
      <w:r>
        <w:rPr>
          <w:rFonts w:hint="eastAsia"/>
          <w:szCs w:val="21"/>
        </w:rPr>
        <w:t>2</w:t>
      </w:r>
      <w:r>
        <w:rPr>
          <w:rFonts w:hint="eastAsia"/>
          <w:szCs w:val="21"/>
        </w:rPr>
        <w:t>）描述传递现象的特殊符号。例如：欧拉数</w:t>
      </w:r>
      <w:r>
        <w:rPr>
          <w:rFonts w:hint="eastAsia"/>
          <w:i/>
          <w:szCs w:val="21"/>
        </w:rPr>
        <w:t>Eu</w:t>
      </w:r>
      <w:r>
        <w:rPr>
          <w:rFonts w:hint="eastAsia"/>
          <w:szCs w:val="21"/>
        </w:rPr>
        <w:t>,</w:t>
      </w:r>
      <w:r>
        <w:rPr>
          <w:rFonts w:hint="eastAsia"/>
          <w:szCs w:val="21"/>
        </w:rPr>
        <w:t>马赫数</w:t>
      </w:r>
      <w:r>
        <w:rPr>
          <w:rFonts w:hint="eastAsia"/>
          <w:i/>
          <w:szCs w:val="21"/>
        </w:rPr>
        <w:t>Ma</w:t>
      </w:r>
      <w:r>
        <w:rPr>
          <w:rFonts w:hint="eastAsia"/>
          <w:szCs w:val="21"/>
        </w:rPr>
        <w:t>,</w:t>
      </w:r>
      <w:r>
        <w:rPr>
          <w:rFonts w:hint="eastAsia"/>
          <w:szCs w:val="21"/>
        </w:rPr>
        <w:t>阿尔芬数</w:t>
      </w:r>
      <w:r>
        <w:rPr>
          <w:rFonts w:hint="eastAsia"/>
          <w:i/>
          <w:szCs w:val="21"/>
        </w:rPr>
        <w:t>Al</w:t>
      </w:r>
      <w:r>
        <w:rPr>
          <w:rFonts w:hint="eastAsia"/>
          <w:szCs w:val="21"/>
        </w:rPr>
        <w:t>,</w:t>
      </w:r>
      <w:r>
        <w:rPr>
          <w:rFonts w:hint="eastAsia"/>
          <w:szCs w:val="21"/>
        </w:rPr>
        <w:t>傅里叶数</w:t>
      </w:r>
      <w:r>
        <w:rPr>
          <w:rFonts w:hint="eastAsia"/>
          <w:i/>
          <w:szCs w:val="21"/>
        </w:rPr>
        <w:t>Fo</w:t>
      </w:r>
      <w:r>
        <w:rPr>
          <w:rFonts w:hint="eastAsia"/>
          <w:szCs w:val="21"/>
        </w:rPr>
        <w:t>等。</w:t>
      </w:r>
    </w:p>
    <w:p w:rsidR="00354E86" w:rsidRDefault="00354E86" w:rsidP="00354E86">
      <w:pPr>
        <w:ind w:firstLine="420"/>
        <w:rPr>
          <w:i/>
          <w:szCs w:val="21"/>
        </w:rPr>
      </w:pPr>
      <w:r>
        <w:rPr>
          <w:rFonts w:hint="eastAsia"/>
          <w:szCs w:val="21"/>
        </w:rPr>
        <w:t>（</w:t>
      </w:r>
      <w:r>
        <w:rPr>
          <w:rFonts w:hint="eastAsia"/>
          <w:szCs w:val="21"/>
        </w:rPr>
        <w:t>3</w:t>
      </w:r>
      <w:r>
        <w:rPr>
          <w:rFonts w:hint="eastAsia"/>
          <w:szCs w:val="21"/>
        </w:rPr>
        <w:t>）数学中要求使用的斜体字母。变数、变动的附标及函数。</w:t>
      </w:r>
      <w:r>
        <w:rPr>
          <w:rFonts w:hint="eastAsia"/>
          <w:i/>
          <w:szCs w:val="21"/>
        </w:rPr>
        <w:t>x,y;</w:t>
      </w:r>
      <w:r>
        <w:rPr>
          <w:rFonts w:hint="eastAsia"/>
          <w:szCs w:val="21"/>
        </w:rPr>
        <w:t>函数</w:t>
      </w:r>
      <w:r>
        <w:rPr>
          <w:rFonts w:hint="eastAsia"/>
          <w:i/>
          <w:szCs w:val="21"/>
        </w:rPr>
        <w:t>f,g</w:t>
      </w:r>
      <w:r>
        <w:rPr>
          <w:rFonts w:hint="eastAsia"/>
          <w:szCs w:val="21"/>
        </w:rPr>
        <w:t>；在特殊场合视为常数的参数。例如：</w:t>
      </w:r>
      <w:r>
        <w:rPr>
          <w:rFonts w:hint="eastAsia"/>
          <w:i/>
          <w:szCs w:val="21"/>
        </w:rPr>
        <w:t>a,b,c</w:t>
      </w:r>
      <w:r>
        <w:rPr>
          <w:rFonts w:hint="eastAsia"/>
          <w:i/>
          <w:szCs w:val="21"/>
        </w:rPr>
        <w:t>。</w:t>
      </w:r>
    </w:p>
    <w:p w:rsidR="00354E86" w:rsidRDefault="00354E86" w:rsidP="00354E86">
      <w:pPr>
        <w:ind w:firstLine="420"/>
        <w:rPr>
          <w:i/>
          <w:szCs w:val="21"/>
        </w:rPr>
      </w:pPr>
      <w:r>
        <w:rPr>
          <w:rFonts w:hint="eastAsia"/>
          <w:szCs w:val="21"/>
        </w:rPr>
        <w:t>（</w:t>
      </w:r>
      <w:r>
        <w:rPr>
          <w:rFonts w:hint="eastAsia"/>
          <w:szCs w:val="21"/>
        </w:rPr>
        <w:t>4</w:t>
      </w:r>
      <w:r>
        <w:rPr>
          <w:rFonts w:hint="eastAsia"/>
          <w:szCs w:val="21"/>
        </w:rPr>
        <w:t>）坐标系符号。例如：笛卡儿坐标</w:t>
      </w:r>
      <w:r>
        <w:rPr>
          <w:rFonts w:hint="eastAsia"/>
          <w:i/>
          <w:szCs w:val="21"/>
        </w:rPr>
        <w:t>x,y,z</w:t>
      </w:r>
      <w:r>
        <w:rPr>
          <w:rFonts w:hint="eastAsia"/>
          <w:i/>
          <w:szCs w:val="21"/>
        </w:rPr>
        <w:t>。</w:t>
      </w:r>
    </w:p>
    <w:p w:rsidR="009674AA" w:rsidRPr="00440710" w:rsidRDefault="009674AA" w:rsidP="001D5EE6">
      <w:pPr>
        <w:snapToGrid w:val="0"/>
        <w:spacing w:line="314" w:lineRule="exact"/>
        <w:ind w:firstLineChars="0" w:firstLine="0"/>
        <w:rPr>
          <w:spacing w:val="2"/>
          <w:szCs w:val="21"/>
          <w:vertAlign w:val="superscript"/>
        </w:rPr>
      </w:pPr>
      <w:r w:rsidRPr="001D5EE6">
        <w:rPr>
          <w:rStyle w:val="3Char"/>
        </w:rPr>
        <w:t>1.</w:t>
      </w:r>
      <w:r w:rsidR="001D5EE6" w:rsidRPr="001D5EE6">
        <w:rPr>
          <w:rStyle w:val="3Char"/>
        </w:rPr>
        <w:t>2</w:t>
      </w:r>
      <w:r w:rsidRPr="001D5EE6">
        <w:rPr>
          <w:rStyle w:val="3Char"/>
        </w:rPr>
        <w:t xml:space="preserve">.2  </w:t>
      </w:r>
      <w:r w:rsidRPr="00EF7A2C">
        <w:rPr>
          <w:rFonts w:ascii="楷体" w:eastAsia="楷体" w:hAnsi="楷体" w:hint="eastAsia"/>
        </w:rPr>
        <w:t>字符的正体</w:t>
      </w:r>
    </w:p>
    <w:p w:rsidR="009674AA" w:rsidRPr="001C0BEE" w:rsidRDefault="00B132C9" w:rsidP="00E5456C">
      <w:pPr>
        <w:snapToGrid w:val="0"/>
        <w:spacing w:line="314" w:lineRule="exact"/>
        <w:ind w:firstLine="420"/>
      </w:pPr>
      <w:r w:rsidRPr="00440710">
        <w:rPr>
          <w:rFonts w:ascii="宋体" w:hAnsi="宋体"/>
          <w:spacing w:val="2"/>
          <w:szCs w:val="21"/>
        </w:rPr>
        <w:fldChar w:fldCharType="begin"/>
      </w:r>
      <w:r w:rsidR="009674AA" w:rsidRPr="00440710">
        <w:rPr>
          <w:rFonts w:ascii="宋体" w:hAnsi="宋体"/>
          <w:spacing w:val="2"/>
          <w:szCs w:val="21"/>
        </w:rPr>
        <w:instrText xml:space="preserve"> eq \o\ac(○,</w:instrText>
      </w:r>
      <w:r w:rsidR="009674AA" w:rsidRPr="00440710">
        <w:rPr>
          <w:rFonts w:ascii="宋体" w:hAnsi="宋体"/>
          <w:position w:val="2"/>
          <w:szCs w:val="21"/>
        </w:rPr>
        <w:instrText>1</w:instrText>
      </w:r>
      <w:r w:rsidR="009674AA" w:rsidRPr="00440710">
        <w:rPr>
          <w:rFonts w:ascii="宋体" w:hAnsi="宋体"/>
          <w:spacing w:val="2"/>
          <w:szCs w:val="21"/>
        </w:rPr>
        <w:instrText>)</w:instrText>
      </w:r>
      <w:r w:rsidRPr="00440710">
        <w:rPr>
          <w:rFonts w:ascii="宋体" w:hAnsi="宋体"/>
          <w:spacing w:val="2"/>
          <w:szCs w:val="21"/>
        </w:rPr>
        <w:fldChar w:fldCharType="end"/>
      </w:r>
      <w:r w:rsidR="009674AA" w:rsidRPr="00440710">
        <w:rPr>
          <w:rFonts w:ascii="宋体" w:hAnsi="宋体" w:hint="eastAsia"/>
          <w:spacing w:val="2"/>
          <w:szCs w:val="21"/>
        </w:rPr>
        <w:t>量的</w:t>
      </w:r>
      <w:r w:rsidR="009674AA" w:rsidRPr="00440710">
        <w:rPr>
          <w:rFonts w:hint="eastAsia"/>
          <w:spacing w:val="2"/>
          <w:szCs w:val="21"/>
        </w:rPr>
        <w:t>单位</w:t>
      </w:r>
      <w:r w:rsidR="009674AA" w:rsidRPr="00440710">
        <w:rPr>
          <w:spacing w:val="2"/>
          <w:szCs w:val="21"/>
        </w:rPr>
        <w:t>,</w:t>
      </w:r>
      <w:r w:rsidR="009674AA" w:rsidRPr="00440710">
        <w:rPr>
          <w:rFonts w:hint="eastAsia"/>
          <w:spacing w:val="2"/>
          <w:szCs w:val="21"/>
        </w:rPr>
        <w:t>如</w:t>
      </w:r>
      <w:r w:rsidR="009674AA" w:rsidRPr="00440710">
        <w:rPr>
          <w:spacing w:val="2"/>
          <w:szCs w:val="21"/>
        </w:rPr>
        <w:t>m</w:t>
      </w:r>
      <w:r w:rsidR="009674AA" w:rsidRPr="00440710">
        <w:rPr>
          <w:rFonts w:hint="eastAsia"/>
          <w:spacing w:val="2"/>
          <w:szCs w:val="21"/>
        </w:rPr>
        <w:t>，</w:t>
      </w:r>
      <w:r w:rsidR="009674AA" w:rsidRPr="00440710">
        <w:rPr>
          <w:spacing w:val="2"/>
          <w:szCs w:val="21"/>
        </w:rPr>
        <w:t>s</w:t>
      </w:r>
      <w:r w:rsidR="009674AA" w:rsidRPr="00440710">
        <w:rPr>
          <w:rFonts w:hint="eastAsia"/>
          <w:spacing w:val="2"/>
          <w:szCs w:val="21"/>
        </w:rPr>
        <w:t>，</w:t>
      </w:r>
      <w:r w:rsidR="009674AA" w:rsidRPr="00440710">
        <w:rPr>
          <w:spacing w:val="2"/>
          <w:szCs w:val="21"/>
        </w:rPr>
        <w:t>A</w:t>
      </w:r>
      <w:r w:rsidR="009674AA" w:rsidRPr="00440710">
        <w:rPr>
          <w:rFonts w:hint="eastAsia"/>
          <w:spacing w:val="2"/>
          <w:szCs w:val="21"/>
        </w:rPr>
        <w:t>，</w:t>
      </w:r>
      <w:r w:rsidR="009674AA" w:rsidRPr="00440710">
        <w:rPr>
          <w:spacing w:val="2"/>
          <w:szCs w:val="21"/>
        </w:rPr>
        <w:t>V</w:t>
      </w:r>
      <w:r w:rsidR="009674AA" w:rsidRPr="00440710">
        <w:rPr>
          <w:rFonts w:hint="eastAsia"/>
          <w:spacing w:val="2"/>
          <w:szCs w:val="21"/>
        </w:rPr>
        <w:t>，</w:t>
      </w:r>
      <w:r w:rsidR="009674AA" w:rsidRPr="00440710">
        <w:rPr>
          <w:spacing w:val="2"/>
          <w:szCs w:val="21"/>
        </w:rPr>
        <w:t>kg</w:t>
      </w:r>
      <w:r w:rsidR="009674AA" w:rsidRPr="00440710">
        <w:rPr>
          <w:rFonts w:hint="eastAsia"/>
          <w:spacing w:val="2"/>
          <w:szCs w:val="21"/>
        </w:rPr>
        <w:t>等；</w:t>
      </w:r>
      <w:r w:rsidRPr="00440710">
        <w:rPr>
          <w:spacing w:val="2"/>
          <w:szCs w:val="21"/>
        </w:rPr>
        <w:fldChar w:fldCharType="begin"/>
      </w:r>
      <w:r w:rsidR="009674AA" w:rsidRPr="00440710">
        <w:rPr>
          <w:spacing w:val="2"/>
          <w:szCs w:val="21"/>
        </w:rPr>
        <w:instrText xml:space="preserve"> eq \o\ac(</w:instrText>
      </w:r>
      <w:r w:rsidR="009674AA" w:rsidRPr="00440710">
        <w:rPr>
          <w:rFonts w:hint="eastAsia"/>
          <w:spacing w:val="2"/>
          <w:szCs w:val="21"/>
        </w:rPr>
        <w:instrText>○</w:instrText>
      </w:r>
      <w:r w:rsidR="009674AA" w:rsidRPr="00440710">
        <w:rPr>
          <w:spacing w:val="2"/>
          <w:szCs w:val="21"/>
        </w:rPr>
        <w:instrText>,2)</w:instrText>
      </w:r>
      <w:r w:rsidRPr="00440710">
        <w:rPr>
          <w:spacing w:val="2"/>
          <w:szCs w:val="21"/>
        </w:rPr>
        <w:fldChar w:fldCharType="end"/>
      </w:r>
      <w:r w:rsidR="009674AA" w:rsidRPr="00440710">
        <w:rPr>
          <w:rFonts w:hint="eastAsia"/>
          <w:spacing w:val="2"/>
          <w:szCs w:val="21"/>
        </w:rPr>
        <w:t>用于构成十进倍数和分数单位的词头，</w:t>
      </w:r>
      <w:r w:rsidR="009674AA" w:rsidRPr="00440710">
        <w:rPr>
          <w:rFonts w:ascii="宋体" w:hAnsi="宋体" w:hint="eastAsia"/>
          <w:spacing w:val="2"/>
          <w:szCs w:val="21"/>
        </w:rPr>
        <w:t>如</w:t>
      </w:r>
      <w:r w:rsidR="009674AA" w:rsidRPr="00440710">
        <w:rPr>
          <w:spacing w:val="2"/>
          <w:szCs w:val="21"/>
        </w:rPr>
        <w:t>k</w:t>
      </w:r>
      <w:r w:rsidR="009674AA" w:rsidRPr="00440710">
        <w:rPr>
          <w:rFonts w:hint="eastAsia"/>
          <w:spacing w:val="2"/>
          <w:szCs w:val="21"/>
        </w:rPr>
        <w:t>，</w:t>
      </w:r>
      <w:r w:rsidR="009674AA" w:rsidRPr="00440710">
        <w:rPr>
          <w:spacing w:val="2"/>
          <w:szCs w:val="21"/>
        </w:rPr>
        <w:t>M</w:t>
      </w:r>
      <w:r w:rsidR="009674AA" w:rsidRPr="00440710">
        <w:rPr>
          <w:rFonts w:hint="eastAsia"/>
          <w:spacing w:val="2"/>
          <w:szCs w:val="21"/>
        </w:rPr>
        <w:t>，</w:t>
      </w:r>
      <w:r w:rsidR="009674AA" w:rsidRPr="00440710">
        <w:rPr>
          <w:spacing w:val="2"/>
          <w:szCs w:val="21"/>
        </w:rPr>
        <w:t>G</w:t>
      </w:r>
      <w:r w:rsidR="009674AA" w:rsidRPr="00440710">
        <w:rPr>
          <w:rFonts w:hint="eastAsia"/>
          <w:spacing w:val="2"/>
          <w:szCs w:val="21"/>
        </w:rPr>
        <w:t>，</w:t>
      </w:r>
      <w:r w:rsidR="009674AA" w:rsidRPr="00440710">
        <w:rPr>
          <w:spacing w:val="2"/>
          <w:szCs w:val="21"/>
        </w:rPr>
        <w:t>d</w:t>
      </w:r>
      <w:r w:rsidR="009674AA" w:rsidRPr="00440710">
        <w:rPr>
          <w:rFonts w:hint="eastAsia"/>
          <w:spacing w:val="2"/>
          <w:szCs w:val="21"/>
        </w:rPr>
        <w:t>，</w:t>
      </w:r>
      <w:r w:rsidR="009674AA" w:rsidRPr="00440710">
        <w:rPr>
          <w:spacing w:val="2"/>
          <w:szCs w:val="21"/>
        </w:rPr>
        <w:t>c</w:t>
      </w:r>
      <w:r w:rsidR="009674AA" w:rsidRPr="00440710">
        <w:rPr>
          <w:rFonts w:hint="eastAsia"/>
          <w:spacing w:val="2"/>
          <w:szCs w:val="21"/>
        </w:rPr>
        <w:t>，</w:t>
      </w:r>
      <w:r w:rsidR="009674AA" w:rsidRPr="00440710">
        <w:rPr>
          <w:spacing w:val="2"/>
          <w:szCs w:val="21"/>
        </w:rPr>
        <w:t>m</w:t>
      </w:r>
      <w:r w:rsidR="009674AA" w:rsidRPr="00440710">
        <w:rPr>
          <w:rFonts w:ascii="宋体" w:hAnsi="宋体" w:hint="eastAsia"/>
          <w:spacing w:val="2"/>
          <w:szCs w:val="21"/>
        </w:rPr>
        <w:t>等；</w:t>
      </w:r>
      <w:r w:rsidRPr="00440710">
        <w:rPr>
          <w:rFonts w:ascii="宋体" w:hAnsi="宋体"/>
          <w:spacing w:val="2"/>
          <w:szCs w:val="21"/>
        </w:rPr>
        <w:fldChar w:fldCharType="begin"/>
      </w:r>
      <w:r w:rsidR="009674AA" w:rsidRPr="00440710">
        <w:rPr>
          <w:rFonts w:ascii="宋体" w:hAnsi="宋体"/>
          <w:spacing w:val="2"/>
          <w:szCs w:val="21"/>
        </w:rPr>
        <w:instrText xml:space="preserve"> eq \o\ac(○,</w:instrText>
      </w:r>
      <w:r w:rsidR="009674AA" w:rsidRPr="00440710">
        <w:rPr>
          <w:rFonts w:ascii="宋体" w:hAnsi="宋体"/>
          <w:position w:val="2"/>
          <w:szCs w:val="21"/>
        </w:rPr>
        <w:instrText>3</w:instrText>
      </w:r>
      <w:r w:rsidR="009674AA" w:rsidRPr="00440710">
        <w:rPr>
          <w:rFonts w:ascii="宋体" w:hAnsi="宋体"/>
          <w:spacing w:val="2"/>
          <w:szCs w:val="21"/>
        </w:rPr>
        <w:instrText>)</w:instrText>
      </w:r>
      <w:r w:rsidRPr="00440710">
        <w:rPr>
          <w:rFonts w:ascii="宋体" w:hAnsi="宋体"/>
          <w:spacing w:val="2"/>
          <w:szCs w:val="21"/>
        </w:rPr>
        <w:fldChar w:fldCharType="end"/>
      </w:r>
      <w:r w:rsidR="009674AA" w:rsidRPr="00440710">
        <w:rPr>
          <w:rFonts w:ascii="宋体" w:hAnsi="宋体" w:hint="eastAsia"/>
          <w:spacing w:val="2"/>
          <w:szCs w:val="21"/>
        </w:rPr>
        <w:t>化学元素符号；</w:t>
      </w:r>
      <w:r w:rsidRPr="00440710">
        <w:rPr>
          <w:rFonts w:ascii="宋体" w:hAnsi="宋体"/>
          <w:spacing w:val="2"/>
          <w:szCs w:val="21"/>
        </w:rPr>
        <w:fldChar w:fldCharType="begin"/>
      </w:r>
      <w:r w:rsidR="009674AA" w:rsidRPr="00440710">
        <w:rPr>
          <w:rFonts w:ascii="宋体" w:hAnsi="宋体"/>
          <w:spacing w:val="2"/>
          <w:szCs w:val="21"/>
        </w:rPr>
        <w:instrText xml:space="preserve"> eq \o\ac(○,</w:instrText>
      </w:r>
      <w:r w:rsidR="009674AA" w:rsidRPr="00440710">
        <w:rPr>
          <w:rFonts w:ascii="宋体" w:hAnsi="宋体"/>
          <w:position w:val="2"/>
          <w:szCs w:val="21"/>
        </w:rPr>
        <w:instrText>4</w:instrText>
      </w:r>
      <w:r w:rsidR="009674AA" w:rsidRPr="00440710">
        <w:rPr>
          <w:rFonts w:ascii="宋体" w:hAnsi="宋体"/>
          <w:spacing w:val="2"/>
          <w:szCs w:val="21"/>
        </w:rPr>
        <w:instrText>)</w:instrText>
      </w:r>
      <w:r w:rsidRPr="00440710">
        <w:rPr>
          <w:rFonts w:ascii="宋体" w:hAnsi="宋体"/>
          <w:spacing w:val="2"/>
          <w:szCs w:val="21"/>
        </w:rPr>
        <w:fldChar w:fldCharType="end"/>
      </w:r>
      <w:r w:rsidR="009674AA" w:rsidRPr="00440710">
        <w:rPr>
          <w:rFonts w:ascii="宋体" w:hAnsi="宋体" w:hint="eastAsia"/>
          <w:spacing w:val="2"/>
          <w:szCs w:val="21"/>
        </w:rPr>
        <w:t>缩略语；</w:t>
      </w:r>
      <w:r w:rsidRPr="00440710">
        <w:rPr>
          <w:rFonts w:ascii="宋体" w:hAnsi="宋体"/>
          <w:spacing w:val="2"/>
          <w:szCs w:val="21"/>
        </w:rPr>
        <w:fldChar w:fldCharType="begin"/>
      </w:r>
      <w:r w:rsidR="009674AA" w:rsidRPr="00440710">
        <w:rPr>
          <w:rFonts w:ascii="宋体" w:hAnsi="宋体"/>
          <w:spacing w:val="2"/>
          <w:szCs w:val="21"/>
        </w:rPr>
        <w:instrText xml:space="preserve"> eq \o\ac(○,</w:instrText>
      </w:r>
      <w:r w:rsidR="009674AA" w:rsidRPr="00440710">
        <w:rPr>
          <w:rFonts w:ascii="宋体" w:hAnsi="宋体"/>
          <w:position w:val="2"/>
          <w:szCs w:val="21"/>
        </w:rPr>
        <w:instrText>5</w:instrText>
      </w:r>
      <w:r w:rsidR="009674AA" w:rsidRPr="00440710">
        <w:rPr>
          <w:rFonts w:ascii="宋体" w:hAnsi="宋体"/>
          <w:spacing w:val="2"/>
          <w:szCs w:val="21"/>
        </w:rPr>
        <w:instrText>)</w:instrText>
      </w:r>
      <w:r w:rsidRPr="00440710">
        <w:rPr>
          <w:rFonts w:ascii="宋体" w:hAnsi="宋体"/>
          <w:spacing w:val="2"/>
          <w:szCs w:val="21"/>
        </w:rPr>
        <w:fldChar w:fldCharType="end"/>
      </w:r>
      <w:r w:rsidR="009674AA" w:rsidRPr="00440710">
        <w:rPr>
          <w:rFonts w:ascii="宋体" w:hAnsi="宋体" w:hint="eastAsia"/>
          <w:spacing w:val="2"/>
          <w:szCs w:val="21"/>
        </w:rPr>
        <w:t>仪器的规格型号；</w:t>
      </w:r>
      <w:r w:rsidRPr="00440710">
        <w:rPr>
          <w:rFonts w:ascii="宋体" w:hAnsi="宋体"/>
          <w:spacing w:val="2"/>
          <w:szCs w:val="21"/>
        </w:rPr>
        <w:fldChar w:fldCharType="begin"/>
      </w:r>
      <w:r w:rsidR="009674AA" w:rsidRPr="00440710">
        <w:rPr>
          <w:rFonts w:ascii="宋体" w:hAnsi="宋体"/>
          <w:spacing w:val="2"/>
          <w:szCs w:val="21"/>
        </w:rPr>
        <w:instrText xml:space="preserve"> eq \o\ac(○,</w:instrText>
      </w:r>
      <w:r w:rsidR="009674AA" w:rsidRPr="00440710">
        <w:rPr>
          <w:rFonts w:ascii="宋体" w:hAnsi="宋体"/>
          <w:position w:val="2"/>
          <w:szCs w:val="21"/>
        </w:rPr>
        <w:instrText>6</w:instrText>
      </w:r>
      <w:r w:rsidR="009674AA" w:rsidRPr="00440710">
        <w:rPr>
          <w:rFonts w:ascii="宋体" w:hAnsi="宋体"/>
          <w:spacing w:val="2"/>
          <w:szCs w:val="21"/>
        </w:rPr>
        <w:instrText>)</w:instrText>
      </w:r>
      <w:r w:rsidRPr="00440710">
        <w:rPr>
          <w:rFonts w:ascii="宋体" w:hAnsi="宋体"/>
          <w:spacing w:val="2"/>
          <w:szCs w:val="21"/>
        </w:rPr>
        <w:fldChar w:fldCharType="end"/>
      </w:r>
      <w:r w:rsidR="009674AA" w:rsidRPr="00440710">
        <w:rPr>
          <w:rFonts w:ascii="宋体" w:hAnsi="宋体" w:hint="eastAsia"/>
          <w:spacing w:val="2"/>
          <w:szCs w:val="21"/>
        </w:rPr>
        <w:t>某些常数的符号（仅限于自然对数的底</w:t>
      </w:r>
      <w:r w:rsidR="009674AA" w:rsidRPr="00440710">
        <w:rPr>
          <w:rFonts w:ascii="宋体" w:hAnsi="宋体"/>
          <w:spacing w:val="2"/>
          <w:szCs w:val="21"/>
        </w:rPr>
        <w:t>e、圆</w:t>
      </w:r>
      <w:r w:rsidR="009674AA" w:rsidRPr="00440710">
        <w:rPr>
          <w:rFonts w:hint="eastAsia"/>
          <w:spacing w:val="2"/>
          <w:szCs w:val="21"/>
        </w:rPr>
        <w:t>周率π、复数的虚部</w:t>
      </w:r>
      <w:r w:rsidR="009674AA" w:rsidRPr="00440710">
        <w:rPr>
          <w:spacing w:val="2"/>
          <w:szCs w:val="21"/>
        </w:rPr>
        <w:t>i</w:t>
      </w:r>
      <w:r w:rsidR="009674AA" w:rsidRPr="00440710">
        <w:rPr>
          <w:rFonts w:hint="eastAsia"/>
          <w:spacing w:val="2"/>
          <w:szCs w:val="21"/>
        </w:rPr>
        <w:t>或</w:t>
      </w:r>
      <w:r w:rsidR="009674AA" w:rsidRPr="00440710">
        <w:rPr>
          <w:spacing w:val="2"/>
          <w:szCs w:val="21"/>
        </w:rPr>
        <w:t>j;</w:t>
      </w:r>
      <w:r w:rsidRPr="00440710">
        <w:rPr>
          <w:spacing w:val="2"/>
          <w:szCs w:val="21"/>
        </w:rPr>
        <w:fldChar w:fldCharType="begin"/>
      </w:r>
      <w:r w:rsidR="009674AA" w:rsidRPr="00440710">
        <w:rPr>
          <w:spacing w:val="2"/>
          <w:szCs w:val="21"/>
        </w:rPr>
        <w:instrText xml:space="preserve"> eq \o\ac(</w:instrText>
      </w:r>
      <w:r w:rsidR="009674AA" w:rsidRPr="00440710">
        <w:rPr>
          <w:rFonts w:hint="eastAsia"/>
          <w:spacing w:val="2"/>
          <w:szCs w:val="21"/>
        </w:rPr>
        <w:instrText>○</w:instrText>
      </w:r>
      <w:r w:rsidR="009674AA" w:rsidRPr="00440710">
        <w:rPr>
          <w:spacing w:val="2"/>
          <w:szCs w:val="21"/>
        </w:rPr>
        <w:instrText>,</w:instrText>
      </w:r>
      <w:r w:rsidR="009674AA" w:rsidRPr="00440710">
        <w:rPr>
          <w:position w:val="2"/>
          <w:szCs w:val="21"/>
        </w:rPr>
        <w:instrText>7</w:instrText>
      </w:r>
      <w:r w:rsidR="009674AA" w:rsidRPr="00440710">
        <w:rPr>
          <w:spacing w:val="2"/>
          <w:szCs w:val="21"/>
        </w:rPr>
        <w:instrText>)</w:instrText>
      </w:r>
      <w:r w:rsidRPr="00440710">
        <w:rPr>
          <w:spacing w:val="2"/>
          <w:szCs w:val="21"/>
        </w:rPr>
        <w:fldChar w:fldCharType="end"/>
      </w:r>
      <w:r w:rsidR="009674AA" w:rsidRPr="00440710">
        <w:rPr>
          <w:rFonts w:hint="eastAsia"/>
          <w:spacing w:val="2"/>
          <w:szCs w:val="21"/>
        </w:rPr>
        <w:t>数学运算符，如：矩阵转置号</w:t>
      </w:r>
      <w:r w:rsidR="009674AA" w:rsidRPr="00440710">
        <w:rPr>
          <w:spacing w:val="2"/>
          <w:szCs w:val="21"/>
        </w:rPr>
        <w:t>T</w:t>
      </w:r>
      <w:r w:rsidR="009674AA" w:rsidRPr="00440710">
        <w:rPr>
          <w:rFonts w:hint="eastAsia"/>
          <w:spacing w:val="2"/>
          <w:szCs w:val="21"/>
        </w:rPr>
        <w:t>、微分号</w:t>
      </w:r>
      <w:r w:rsidR="009674AA" w:rsidRPr="00440710">
        <w:rPr>
          <w:spacing w:val="2"/>
          <w:szCs w:val="21"/>
        </w:rPr>
        <w:t>d</w:t>
      </w:r>
      <w:r w:rsidR="009674AA" w:rsidRPr="00440710">
        <w:rPr>
          <w:rFonts w:hint="eastAsia"/>
          <w:spacing w:val="2"/>
          <w:szCs w:val="21"/>
        </w:rPr>
        <w:t>、偏微分号</w:t>
      </w:r>
      <w:r w:rsidR="009674AA" w:rsidRPr="00440710">
        <w:rPr>
          <w:spacing w:val="2"/>
          <w:szCs w:val="21"/>
        </w:rPr>
        <w:t>∂</w:t>
      </w:r>
      <w:r w:rsidR="009674AA" w:rsidRPr="00440710">
        <w:rPr>
          <w:rFonts w:hint="eastAsia"/>
          <w:spacing w:val="2"/>
          <w:szCs w:val="21"/>
        </w:rPr>
        <w:t>、连加号∑、对数号（</w:t>
      </w:r>
      <w:r w:rsidR="009674AA" w:rsidRPr="00440710">
        <w:rPr>
          <w:spacing w:val="2"/>
          <w:szCs w:val="21"/>
        </w:rPr>
        <w:t>log</w:t>
      </w:r>
      <w:r w:rsidR="009674AA" w:rsidRPr="00440710">
        <w:rPr>
          <w:rFonts w:hint="eastAsia"/>
          <w:spacing w:val="2"/>
          <w:szCs w:val="21"/>
        </w:rPr>
        <w:t>，</w:t>
      </w:r>
      <w:r w:rsidR="009674AA" w:rsidRPr="00440710">
        <w:rPr>
          <w:spacing w:val="2"/>
          <w:szCs w:val="21"/>
        </w:rPr>
        <w:t>lg</w:t>
      </w:r>
      <w:r w:rsidR="009674AA" w:rsidRPr="00440710">
        <w:rPr>
          <w:rFonts w:hint="eastAsia"/>
          <w:spacing w:val="2"/>
          <w:szCs w:val="21"/>
        </w:rPr>
        <w:t>，</w:t>
      </w:r>
      <w:r w:rsidR="009674AA" w:rsidRPr="00440710">
        <w:rPr>
          <w:spacing w:val="2"/>
          <w:szCs w:val="21"/>
        </w:rPr>
        <w:t>ln</w:t>
      </w:r>
      <w:r w:rsidR="009674AA" w:rsidRPr="00440710">
        <w:rPr>
          <w:rFonts w:hint="eastAsia"/>
          <w:spacing w:val="2"/>
          <w:szCs w:val="21"/>
        </w:rPr>
        <w:t>）、及</w:t>
      </w:r>
      <w:r w:rsidR="009674AA" w:rsidRPr="00440710">
        <w:rPr>
          <w:spacing w:val="2"/>
          <w:szCs w:val="21"/>
        </w:rPr>
        <w:t>sin</w:t>
      </w:r>
      <w:r w:rsidR="009674AA" w:rsidRPr="00440710">
        <w:rPr>
          <w:rFonts w:hint="eastAsia"/>
          <w:spacing w:val="2"/>
          <w:szCs w:val="21"/>
        </w:rPr>
        <w:t>，</w:t>
      </w:r>
      <w:r w:rsidR="009674AA" w:rsidRPr="00440710">
        <w:rPr>
          <w:spacing w:val="2"/>
          <w:szCs w:val="21"/>
        </w:rPr>
        <w:t>tan</w:t>
      </w:r>
      <w:r w:rsidR="009674AA" w:rsidRPr="00440710">
        <w:rPr>
          <w:rFonts w:hint="eastAsia"/>
          <w:spacing w:val="2"/>
          <w:szCs w:val="21"/>
        </w:rPr>
        <w:t>，</w:t>
      </w:r>
      <w:r w:rsidR="009674AA" w:rsidRPr="00440710">
        <w:rPr>
          <w:spacing w:val="2"/>
          <w:szCs w:val="21"/>
        </w:rPr>
        <w:t>exp</w:t>
      </w:r>
      <w:r w:rsidR="009674AA" w:rsidRPr="00440710">
        <w:rPr>
          <w:rFonts w:hint="eastAsia"/>
          <w:spacing w:val="2"/>
          <w:szCs w:val="21"/>
        </w:rPr>
        <w:t>，</w:t>
      </w:r>
      <w:r w:rsidR="009674AA" w:rsidRPr="00440710">
        <w:rPr>
          <w:spacing w:val="2"/>
          <w:szCs w:val="21"/>
        </w:rPr>
        <w:t>div</w:t>
      </w:r>
      <w:r w:rsidR="009674AA" w:rsidRPr="00440710">
        <w:rPr>
          <w:rFonts w:hint="eastAsia"/>
          <w:spacing w:val="2"/>
          <w:szCs w:val="21"/>
        </w:rPr>
        <w:t>，</w:t>
      </w:r>
      <w:r w:rsidR="009674AA" w:rsidRPr="00440710">
        <w:rPr>
          <w:spacing w:val="2"/>
          <w:szCs w:val="21"/>
        </w:rPr>
        <w:t>det</w:t>
      </w:r>
      <w:r w:rsidR="009674AA" w:rsidRPr="00440710">
        <w:rPr>
          <w:rFonts w:hint="eastAsia"/>
          <w:spacing w:val="2"/>
          <w:szCs w:val="21"/>
        </w:rPr>
        <w:t>，</w:t>
      </w:r>
      <w:r w:rsidR="009674AA" w:rsidRPr="00440710">
        <w:rPr>
          <w:spacing w:val="2"/>
          <w:szCs w:val="21"/>
        </w:rPr>
        <w:t>lim</w:t>
      </w:r>
      <w:r w:rsidR="009674AA" w:rsidRPr="00440710">
        <w:rPr>
          <w:rFonts w:hint="eastAsia"/>
          <w:spacing w:val="2"/>
          <w:szCs w:val="21"/>
        </w:rPr>
        <w:t>，</w:t>
      </w:r>
      <w:r w:rsidR="009674AA" w:rsidRPr="00440710">
        <w:rPr>
          <w:spacing w:val="2"/>
          <w:szCs w:val="21"/>
        </w:rPr>
        <w:t>min</w:t>
      </w:r>
      <w:r w:rsidR="009674AA" w:rsidRPr="00440710">
        <w:rPr>
          <w:rFonts w:hint="eastAsia"/>
          <w:spacing w:val="2"/>
          <w:szCs w:val="21"/>
        </w:rPr>
        <w:t>，</w:t>
      </w:r>
      <w:r w:rsidR="009674AA" w:rsidRPr="00440710">
        <w:rPr>
          <w:spacing w:val="2"/>
          <w:szCs w:val="21"/>
        </w:rPr>
        <w:t>max</w:t>
      </w:r>
      <w:r w:rsidR="009674AA" w:rsidRPr="00440710">
        <w:rPr>
          <w:rFonts w:hint="eastAsia"/>
          <w:spacing w:val="2"/>
          <w:szCs w:val="21"/>
        </w:rPr>
        <w:t>等。</w:t>
      </w:r>
      <w:r w:rsidR="009674AA">
        <w:rPr>
          <w:rFonts w:hint="eastAsia"/>
          <w:spacing w:val="2"/>
          <w:szCs w:val="21"/>
        </w:rPr>
        <w:t>如</w:t>
      </w:r>
      <w:r w:rsidR="009674AA" w:rsidRPr="00136305">
        <w:rPr>
          <w:position w:val="-10"/>
        </w:rPr>
        <w:object w:dxaOrig="13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7pt;height:17.1pt" o:ole="">
            <v:imagedata r:id="rId14" o:title=""/>
          </v:shape>
          <o:OLEObject Type="Embed" ProgID="Equation.DSMT4" ShapeID="_x0000_i1025" DrawAspect="Content" ObjectID="_1830952143" r:id="rId15"/>
        </w:object>
      </w:r>
      <w:r w:rsidR="009674AA">
        <w:t>,</w:t>
      </w:r>
      <w:r w:rsidR="009674AA" w:rsidRPr="00136305">
        <w:rPr>
          <w:position w:val="-10"/>
        </w:rPr>
        <w:object w:dxaOrig="580" w:dyaOrig="300">
          <v:shape id="_x0000_i1026" type="#_x0000_t75" style="width:28.85pt;height:15.35pt" o:ole="">
            <v:imagedata r:id="rId16" o:title=""/>
          </v:shape>
          <o:OLEObject Type="Embed" ProgID="Equation.DSMT4" ShapeID="_x0000_i1026" DrawAspect="Content" ObjectID="_1830952144" r:id="rId17"/>
        </w:object>
      </w:r>
      <w:r w:rsidR="009674AA">
        <w:rPr>
          <w:rFonts w:hint="eastAsia"/>
        </w:rPr>
        <w:t>。</w:t>
      </w:r>
    </w:p>
    <w:p w:rsidR="009674AA" w:rsidRDefault="009674AA" w:rsidP="009674AA">
      <w:pPr>
        <w:snapToGrid w:val="0"/>
        <w:spacing w:line="314" w:lineRule="exact"/>
        <w:ind w:firstLine="428"/>
        <w:rPr>
          <w:spacing w:val="2"/>
          <w:szCs w:val="21"/>
        </w:rPr>
      </w:pPr>
      <w:r w:rsidRPr="00440710">
        <w:rPr>
          <w:rFonts w:ascii="宋体" w:hAnsi="宋体" w:hint="eastAsia"/>
          <w:spacing w:val="2"/>
          <w:szCs w:val="21"/>
        </w:rPr>
        <w:t>需特别注意的是：</w:t>
      </w:r>
      <w:r w:rsidRPr="00440710">
        <w:rPr>
          <w:rFonts w:ascii="宋体" w:hAnsi="宋体"/>
          <w:spacing w:val="2"/>
          <w:szCs w:val="21"/>
        </w:rPr>
        <w:t>5个特殊集合用黑正体，</w:t>
      </w:r>
      <w:r w:rsidRPr="00440710">
        <w:rPr>
          <w:b/>
          <w:spacing w:val="2"/>
          <w:szCs w:val="21"/>
        </w:rPr>
        <w:t>N</w:t>
      </w:r>
      <w:r w:rsidRPr="00440710">
        <w:rPr>
          <w:rFonts w:ascii="宋体" w:hAnsi="宋体" w:hint="eastAsia"/>
          <w:spacing w:val="2"/>
          <w:szCs w:val="21"/>
        </w:rPr>
        <w:t>（自然数集或非负整数集</w:t>
      </w:r>
      <w:r w:rsidRPr="00440710">
        <w:rPr>
          <w:rFonts w:ascii="宋体" w:hAnsi="宋体"/>
          <w:spacing w:val="2"/>
          <w:szCs w:val="21"/>
        </w:rPr>
        <w:t>）</w:t>
      </w:r>
      <w:r w:rsidRPr="00440710">
        <w:rPr>
          <w:rFonts w:ascii="宋体" w:hAnsi="宋体" w:hint="eastAsia"/>
          <w:spacing w:val="2"/>
          <w:szCs w:val="21"/>
        </w:rPr>
        <w:t>，</w:t>
      </w:r>
      <w:r w:rsidRPr="00440710">
        <w:rPr>
          <w:b/>
          <w:spacing w:val="2"/>
          <w:szCs w:val="21"/>
        </w:rPr>
        <w:t>Z</w:t>
      </w:r>
      <w:r w:rsidRPr="00440710">
        <w:rPr>
          <w:rFonts w:hint="eastAsia"/>
          <w:spacing w:val="2"/>
          <w:szCs w:val="21"/>
        </w:rPr>
        <w:t>（整数集），</w:t>
      </w:r>
      <w:r w:rsidRPr="00440710">
        <w:rPr>
          <w:b/>
          <w:spacing w:val="2"/>
          <w:szCs w:val="21"/>
        </w:rPr>
        <w:t>Q</w:t>
      </w:r>
      <w:r w:rsidRPr="00440710">
        <w:rPr>
          <w:rFonts w:hint="eastAsia"/>
          <w:spacing w:val="2"/>
          <w:szCs w:val="21"/>
        </w:rPr>
        <w:t>（有理数集），</w:t>
      </w:r>
      <w:r w:rsidRPr="00440710">
        <w:rPr>
          <w:b/>
          <w:spacing w:val="2"/>
          <w:szCs w:val="21"/>
        </w:rPr>
        <w:t>R</w:t>
      </w:r>
      <w:r w:rsidRPr="00440710">
        <w:rPr>
          <w:rFonts w:hint="eastAsia"/>
          <w:spacing w:val="2"/>
          <w:szCs w:val="21"/>
        </w:rPr>
        <w:t>（实数集），</w:t>
      </w:r>
      <w:r w:rsidRPr="00440710">
        <w:rPr>
          <w:b/>
          <w:spacing w:val="2"/>
          <w:szCs w:val="21"/>
        </w:rPr>
        <w:t>C</w:t>
      </w:r>
      <w:r w:rsidRPr="00440710">
        <w:rPr>
          <w:rFonts w:hint="eastAsia"/>
          <w:spacing w:val="2"/>
          <w:szCs w:val="21"/>
        </w:rPr>
        <w:t>（复数集）。</w:t>
      </w:r>
    </w:p>
    <w:p w:rsidR="00D162C8" w:rsidRDefault="00D162C8" w:rsidP="00D162C8">
      <w:pPr>
        <w:pStyle w:val="2"/>
      </w:pPr>
      <w:r w:rsidRPr="00876C87">
        <w:t>1.</w:t>
      </w:r>
      <w:r>
        <w:t>3</w:t>
      </w:r>
      <w:r>
        <w:rPr>
          <w:rFonts w:hint="eastAsia"/>
        </w:rPr>
        <w:t>表格</w:t>
      </w:r>
      <w:r w:rsidRPr="00876C87">
        <w:rPr>
          <w:rFonts w:hint="eastAsia"/>
        </w:rPr>
        <w:t>要求</w:t>
      </w:r>
    </w:p>
    <w:p w:rsidR="00F72419" w:rsidRDefault="00205CAE" w:rsidP="009674AA">
      <w:pPr>
        <w:snapToGrid w:val="0"/>
        <w:spacing w:line="328" w:lineRule="exact"/>
        <w:ind w:firstLine="428"/>
        <w:rPr>
          <w:color w:val="FF0000"/>
        </w:rPr>
      </w:pPr>
      <w:r w:rsidRPr="00205CAE">
        <w:rPr>
          <w:rFonts w:ascii="宋体" w:hAnsi="宋体" w:cs="宋体" w:hint="eastAsia"/>
          <w:spacing w:val="2"/>
          <w:szCs w:val="20"/>
        </w:rPr>
        <w:t>表名使用中英双语，表名需要具体化表达，一般不用“”实验表”，而用“***实验表”。</w:t>
      </w:r>
      <w:r w:rsidR="004923A1" w:rsidRPr="009674AA">
        <w:rPr>
          <w:rFonts w:hint="eastAsia"/>
          <w:color w:val="FF0000"/>
        </w:rPr>
        <w:t>通栏表</w:t>
      </w:r>
      <w:r w:rsidR="004923A1">
        <w:rPr>
          <w:rFonts w:hint="eastAsia"/>
          <w:color w:val="FF0000"/>
        </w:rPr>
        <w:t>一般</w:t>
      </w:r>
      <w:r w:rsidR="004923A1" w:rsidRPr="009674AA">
        <w:rPr>
          <w:rFonts w:hint="eastAsia"/>
          <w:color w:val="FF0000"/>
        </w:rPr>
        <w:t>放在页面的顶部或底部。</w:t>
      </w:r>
    </w:p>
    <w:p w:rsidR="009674AA" w:rsidRPr="00C238FE" w:rsidRDefault="009674AA" w:rsidP="009674AA">
      <w:pPr>
        <w:snapToGrid w:val="0"/>
        <w:spacing w:line="328" w:lineRule="exact"/>
        <w:ind w:firstLine="428"/>
        <w:rPr>
          <w:rFonts w:ascii="宋体" w:hAnsi="宋体" w:cs="宋体"/>
          <w:spacing w:val="2"/>
          <w:szCs w:val="20"/>
        </w:rPr>
      </w:pPr>
      <w:r w:rsidRPr="00C238FE">
        <w:rPr>
          <w:rFonts w:ascii="宋体" w:hAnsi="宋体" w:cs="宋体" w:hint="eastAsia"/>
          <w:spacing w:val="2"/>
          <w:szCs w:val="20"/>
        </w:rPr>
        <w:t>表格要精选，应具有自明性，表格的内容切忌与插图及文字表述重复。数值表格采用</w:t>
      </w:r>
      <w:r>
        <w:rPr>
          <w:rFonts w:ascii="宋体" w:hAnsi="宋体" w:cs="宋体" w:hint="eastAsia"/>
          <w:spacing w:val="2"/>
          <w:szCs w:val="20"/>
        </w:rPr>
        <w:t>竖向</w:t>
      </w:r>
      <w:r w:rsidRPr="00C238FE">
        <w:rPr>
          <w:rFonts w:ascii="宋体" w:hAnsi="宋体" w:cs="宋体" w:hint="eastAsia"/>
          <w:spacing w:val="2"/>
          <w:szCs w:val="20"/>
        </w:rPr>
        <w:t>三线表</w:t>
      </w:r>
      <w:r>
        <w:rPr>
          <w:rFonts w:ascii="宋体" w:hAnsi="宋体" w:cs="宋体" w:hint="eastAsia"/>
          <w:spacing w:val="2"/>
          <w:szCs w:val="20"/>
        </w:rPr>
        <w:t>（</w:t>
      </w:r>
      <w:r w:rsidRPr="00C238FE">
        <w:rPr>
          <w:rFonts w:ascii="宋体" w:hAnsi="宋体" w:cs="宋体" w:hint="eastAsia"/>
          <w:spacing w:val="2"/>
          <w:szCs w:val="20"/>
        </w:rPr>
        <w:t>必要时可加辅助线</w:t>
      </w:r>
      <w:r>
        <w:rPr>
          <w:rFonts w:ascii="宋体" w:hAnsi="宋体" w:cs="宋体" w:hint="eastAsia"/>
          <w:spacing w:val="2"/>
          <w:szCs w:val="20"/>
        </w:rPr>
        <w:t>）</w:t>
      </w:r>
      <w:r w:rsidRPr="00C238FE">
        <w:rPr>
          <w:rFonts w:ascii="宋体" w:hAnsi="宋体" w:cs="宋体" w:hint="eastAsia"/>
          <w:spacing w:val="2"/>
          <w:szCs w:val="20"/>
        </w:rPr>
        <w:t>，</w:t>
      </w:r>
      <w:r>
        <w:rPr>
          <w:rFonts w:ascii="宋体" w:hAnsi="宋体" w:cs="宋体" w:hint="eastAsia"/>
          <w:spacing w:val="2"/>
          <w:szCs w:val="20"/>
        </w:rPr>
        <w:t>即第一行表头中栏目归类与表身中的内容</w:t>
      </w:r>
      <w:r w:rsidRPr="000C583A">
        <w:rPr>
          <w:rFonts w:ascii="宋体" w:hAnsi="宋体" w:cs="宋体" w:hint="eastAsia"/>
          <w:color w:val="FF0000"/>
          <w:spacing w:val="2"/>
          <w:szCs w:val="20"/>
        </w:rPr>
        <w:t>按列竖向对应</w:t>
      </w:r>
      <w:r w:rsidRPr="00C238FE">
        <w:rPr>
          <w:rFonts w:ascii="宋体" w:hAnsi="宋体" w:cs="宋体" w:hint="eastAsia"/>
          <w:spacing w:val="2"/>
          <w:szCs w:val="20"/>
        </w:rPr>
        <w:t>。</w:t>
      </w:r>
      <w:r w:rsidRPr="000C583A">
        <w:rPr>
          <w:rFonts w:cs="Arial" w:hint="eastAsia"/>
          <w:szCs w:val="21"/>
        </w:rPr>
        <w:t>表头中不应使用斜线，</w:t>
      </w:r>
      <w:r>
        <w:rPr>
          <w:rFonts w:cs="Arial" w:hint="eastAsia"/>
          <w:szCs w:val="21"/>
        </w:rPr>
        <w:t>且</w:t>
      </w:r>
      <w:r w:rsidRPr="00063CC6">
        <w:rPr>
          <w:rFonts w:cs="Arial" w:hint="eastAsia"/>
          <w:szCs w:val="21"/>
        </w:rPr>
        <w:t>表头中量和单位的标注形式应为“量的名称或符号</w:t>
      </w:r>
      <w:r w:rsidRPr="00063CC6">
        <w:rPr>
          <w:rFonts w:cs="Arial"/>
          <w:szCs w:val="21"/>
        </w:rPr>
        <w:t>/</w:t>
      </w:r>
      <w:r w:rsidRPr="00063CC6">
        <w:rPr>
          <w:rFonts w:cs="Arial" w:hint="eastAsia"/>
          <w:szCs w:val="21"/>
        </w:rPr>
        <w:t>单位符号”</w:t>
      </w:r>
      <w:r>
        <w:rPr>
          <w:rFonts w:cs="Arial" w:hint="eastAsia"/>
          <w:szCs w:val="21"/>
        </w:rPr>
        <w:t>，</w:t>
      </w:r>
      <w:r w:rsidRPr="000C583A">
        <w:rPr>
          <w:rFonts w:cs="Arial" w:hint="eastAsia"/>
          <w:szCs w:val="21"/>
        </w:rPr>
        <w:t>表身中同一量的数值修约数位应一致。</w:t>
      </w:r>
      <w:r w:rsidRPr="00C238FE">
        <w:rPr>
          <w:rFonts w:ascii="宋体" w:hAnsi="宋体" w:cs="宋体" w:hint="eastAsia"/>
          <w:spacing w:val="2"/>
          <w:szCs w:val="20"/>
        </w:rPr>
        <w:t>表内“空白”代表未测或无此项，“—”代表未发现，</w:t>
      </w:r>
      <w:r w:rsidRPr="00C238FE">
        <w:rPr>
          <w:spacing w:val="2"/>
          <w:szCs w:val="20"/>
        </w:rPr>
        <w:t>“0”</w:t>
      </w:r>
      <w:r w:rsidRPr="00C238FE">
        <w:rPr>
          <w:spacing w:val="2"/>
          <w:szCs w:val="20"/>
        </w:rPr>
        <w:t>代表实测结果确为零。表格</w:t>
      </w:r>
      <w:r>
        <w:rPr>
          <w:rFonts w:hint="eastAsia"/>
          <w:spacing w:val="2"/>
          <w:szCs w:val="20"/>
        </w:rPr>
        <w:t>宜随文编排。</w:t>
      </w:r>
      <w:r w:rsidRPr="00C238FE">
        <w:rPr>
          <w:rFonts w:ascii="宋体" w:hAnsi="宋体" w:cs="宋体"/>
          <w:spacing w:val="2"/>
          <w:szCs w:val="20"/>
        </w:rPr>
        <w:t>表格示例如下</w:t>
      </w:r>
      <w:r>
        <w:rPr>
          <w:rFonts w:ascii="宋体" w:hAnsi="宋体" w:cs="宋体" w:hint="eastAsia"/>
          <w:spacing w:val="2"/>
          <w:szCs w:val="20"/>
        </w:rPr>
        <w:t>（注意千分空）</w:t>
      </w:r>
      <w:r w:rsidRPr="00C238FE">
        <w:rPr>
          <w:rFonts w:ascii="宋体" w:hAnsi="宋体" w:cs="宋体"/>
          <w:spacing w:val="2"/>
          <w:szCs w:val="20"/>
        </w:rPr>
        <w:t>。</w:t>
      </w:r>
    </w:p>
    <w:p w:rsidR="007C5F99" w:rsidRDefault="00EA16F5" w:rsidP="007C5F99">
      <w:pPr>
        <w:snapToGrid w:val="0"/>
        <w:spacing w:line="247" w:lineRule="auto"/>
        <w:ind w:firstLine="420"/>
      </w:pPr>
      <w:r>
        <w:rPr>
          <w:rFonts w:hint="eastAsia"/>
        </w:rPr>
        <w:t>表名要具体。</w:t>
      </w:r>
      <w:r w:rsidR="00455C79">
        <w:rPr>
          <w:rFonts w:hint="eastAsia"/>
        </w:rPr>
        <w:t>表头中，变量名称符号和单位之间用“</w:t>
      </w:r>
      <w:r w:rsidR="00455C79">
        <w:rPr>
          <w:rFonts w:hint="eastAsia"/>
        </w:rPr>
        <w:t>/</w:t>
      </w:r>
      <w:r w:rsidR="00455C79">
        <w:rPr>
          <w:rFonts w:hint="eastAsia"/>
        </w:rPr>
        <w:t>”分开，例如：质量</w:t>
      </w:r>
      <w:r w:rsidR="00455C79" w:rsidRPr="0072084A">
        <w:rPr>
          <w:rFonts w:hint="eastAsia"/>
          <w:i/>
          <w:iCs/>
        </w:rPr>
        <w:t>m</w:t>
      </w:r>
      <w:r w:rsidR="00455C79">
        <w:rPr>
          <w:rFonts w:hint="eastAsia"/>
        </w:rPr>
        <w:t>/g</w:t>
      </w:r>
      <w:r w:rsidR="00455C79">
        <w:rPr>
          <w:rFonts w:hint="eastAsia"/>
        </w:rPr>
        <w:t>，变量的符号用斜体，单位用正体。</w:t>
      </w:r>
      <w:r w:rsidR="003F3E6C" w:rsidRPr="003F3E6C">
        <w:rPr>
          <w:rFonts w:hint="eastAsia"/>
        </w:rPr>
        <w:t>表格内同一个量的有效数字要一致，不足补零</w:t>
      </w:r>
      <w:r w:rsidR="000A396A">
        <w:rPr>
          <w:rFonts w:hint="eastAsia"/>
        </w:rPr>
        <w:t>。</w:t>
      </w:r>
    </w:p>
    <w:p w:rsidR="007C5F99" w:rsidRPr="009674AA" w:rsidRDefault="007C5F99" w:rsidP="007C5F99">
      <w:pPr>
        <w:snapToGrid w:val="0"/>
        <w:spacing w:line="247" w:lineRule="auto"/>
        <w:ind w:firstLine="361"/>
        <w:jc w:val="center"/>
        <w:rPr>
          <w:rFonts w:eastAsia="黑体"/>
          <w:b/>
          <w:sz w:val="18"/>
          <w:szCs w:val="18"/>
        </w:rPr>
      </w:pPr>
      <w:r w:rsidRPr="009674AA">
        <w:rPr>
          <w:rFonts w:eastAsia="黑体"/>
          <w:b/>
          <w:sz w:val="18"/>
          <w:szCs w:val="18"/>
        </w:rPr>
        <w:t>表</w:t>
      </w:r>
      <w:r w:rsidR="00354E86">
        <w:rPr>
          <w:rFonts w:eastAsia="黑体" w:hint="eastAsia"/>
          <w:b/>
          <w:sz w:val="18"/>
          <w:szCs w:val="18"/>
        </w:rPr>
        <w:t>1</w:t>
      </w:r>
      <w:r w:rsidRPr="009674AA">
        <w:rPr>
          <w:rFonts w:eastAsia="黑体" w:hint="eastAsia"/>
          <w:b/>
          <w:sz w:val="18"/>
          <w:szCs w:val="18"/>
        </w:rPr>
        <w:t>表标题</w:t>
      </w:r>
    </w:p>
    <w:p w:rsidR="007C5F99" w:rsidRPr="00C238FE" w:rsidRDefault="007C5F99" w:rsidP="00E667A3">
      <w:pPr>
        <w:snapToGrid w:val="0"/>
        <w:spacing w:after="40" w:line="247" w:lineRule="auto"/>
        <w:ind w:firstLine="369"/>
        <w:jc w:val="center"/>
        <w:rPr>
          <w:rFonts w:eastAsia="方正书宋简体"/>
          <w:b/>
          <w:bCs/>
          <w:spacing w:val="2"/>
          <w:sz w:val="18"/>
          <w:szCs w:val="20"/>
        </w:rPr>
      </w:pPr>
      <w:r w:rsidRPr="00C238FE">
        <w:rPr>
          <w:rFonts w:eastAsia="方正书宋简体"/>
          <w:b/>
          <w:bCs/>
          <w:spacing w:val="2"/>
          <w:sz w:val="18"/>
          <w:szCs w:val="20"/>
        </w:rPr>
        <w:t>Tab</w:t>
      </w:r>
      <w:r w:rsidRPr="00C238FE">
        <w:rPr>
          <w:rFonts w:eastAsia="方正书宋简体" w:hint="eastAsia"/>
          <w:b/>
          <w:bCs/>
          <w:spacing w:val="2"/>
          <w:sz w:val="18"/>
          <w:szCs w:val="20"/>
        </w:rPr>
        <w:t xml:space="preserve">le </w:t>
      </w:r>
      <w:r w:rsidR="00354E86">
        <w:rPr>
          <w:rFonts w:eastAsia="方正书宋简体" w:hint="eastAsia"/>
          <w:b/>
          <w:bCs/>
          <w:spacing w:val="2"/>
          <w:sz w:val="18"/>
          <w:szCs w:val="20"/>
        </w:rPr>
        <w:t>1</w:t>
      </w:r>
      <w:r w:rsidRPr="009674AA">
        <w:rPr>
          <w:rFonts w:hint="eastAsia"/>
          <w:b/>
          <w:sz w:val="18"/>
          <w:szCs w:val="18"/>
        </w:rPr>
        <w:t xml:space="preserve"> Tableheading</w:t>
      </w:r>
    </w:p>
    <w:tbl>
      <w:tblPr>
        <w:tblW w:w="4254" w:type="dxa"/>
        <w:jc w:val="center"/>
        <w:tblLook w:val="01E0"/>
      </w:tblPr>
      <w:tblGrid>
        <w:gridCol w:w="849"/>
        <w:gridCol w:w="7"/>
        <w:gridCol w:w="843"/>
        <w:gridCol w:w="7"/>
        <w:gridCol w:w="848"/>
        <w:gridCol w:w="850"/>
        <w:gridCol w:w="850"/>
      </w:tblGrid>
      <w:tr w:rsidR="007C5F99" w:rsidRPr="00C238FE" w:rsidTr="005A471F">
        <w:trPr>
          <w:trHeight w:val="510"/>
          <w:jc w:val="center"/>
        </w:trPr>
        <w:tc>
          <w:tcPr>
            <w:tcW w:w="1006" w:type="pct"/>
            <w:gridSpan w:val="2"/>
            <w:tcBorders>
              <w:top w:val="single" w:sz="6" w:space="0" w:color="auto"/>
              <w:bottom w:val="single" w:sz="4" w:space="0" w:color="auto"/>
            </w:tcBorders>
            <w:tcMar>
              <w:left w:w="28" w:type="dxa"/>
              <w:right w:w="28" w:type="dxa"/>
            </w:tcMar>
            <w:vAlign w:val="center"/>
          </w:tcPr>
          <w:p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lastRenderedPageBreak/>
              <w:t>算法</w:t>
            </w:r>
          </w:p>
        </w:tc>
        <w:tc>
          <w:tcPr>
            <w:tcW w:w="999" w:type="pct"/>
            <w:gridSpan w:val="2"/>
            <w:tcBorders>
              <w:top w:val="single" w:sz="6" w:space="0" w:color="auto"/>
              <w:bottom w:val="single" w:sz="4" w:space="0" w:color="auto"/>
            </w:tcBorders>
            <w:tcMar>
              <w:left w:w="28" w:type="dxa"/>
              <w:right w:w="28" w:type="dxa"/>
            </w:tcMar>
            <w:vAlign w:val="center"/>
          </w:tcPr>
          <w:p w:rsidR="007C5F99" w:rsidRPr="00C238FE" w:rsidRDefault="007C5F99" w:rsidP="005A471F">
            <w:pPr>
              <w:snapToGrid w:val="0"/>
              <w:spacing w:line="0" w:lineRule="atLeast"/>
              <w:ind w:firstLineChars="0" w:firstLine="0"/>
              <w:rPr>
                <w:spacing w:val="2"/>
                <w:sz w:val="15"/>
                <w:szCs w:val="15"/>
              </w:rPr>
            </w:pPr>
            <w:r w:rsidRPr="00C238FE">
              <w:rPr>
                <w:spacing w:val="2"/>
                <w:sz w:val="15"/>
                <w:szCs w:val="15"/>
              </w:rPr>
              <w:t>最大相角误差</w:t>
            </w:r>
            <w:r w:rsidRPr="00C238FE">
              <w:rPr>
                <w:spacing w:val="2"/>
                <w:sz w:val="15"/>
                <w:szCs w:val="15"/>
              </w:rPr>
              <w:t>/(°)</w:t>
            </w:r>
          </w:p>
        </w:tc>
        <w:tc>
          <w:tcPr>
            <w:tcW w:w="997" w:type="pct"/>
            <w:tcBorders>
              <w:top w:val="single" w:sz="6" w:space="0" w:color="auto"/>
              <w:bottom w:val="single" w:sz="4" w:space="0" w:color="auto"/>
            </w:tcBorders>
            <w:tcMar>
              <w:left w:w="28" w:type="dxa"/>
              <w:right w:w="28" w:type="dxa"/>
            </w:tcMar>
            <w:vAlign w:val="center"/>
          </w:tcPr>
          <w:p w:rsidR="007C5F99" w:rsidRPr="00C238FE" w:rsidRDefault="007C5F99" w:rsidP="005A471F">
            <w:pPr>
              <w:snapToGrid w:val="0"/>
              <w:spacing w:line="0" w:lineRule="atLeast"/>
              <w:ind w:firstLineChars="0" w:firstLine="0"/>
              <w:rPr>
                <w:spacing w:val="2"/>
                <w:sz w:val="15"/>
                <w:szCs w:val="15"/>
              </w:rPr>
            </w:pPr>
            <w:r w:rsidRPr="00C238FE">
              <w:rPr>
                <w:spacing w:val="2"/>
                <w:sz w:val="15"/>
                <w:szCs w:val="15"/>
              </w:rPr>
              <w:t>平均测距误差</w:t>
            </w:r>
            <w:r w:rsidRPr="00C238FE">
              <w:rPr>
                <w:spacing w:val="2"/>
                <w:sz w:val="15"/>
                <w:szCs w:val="15"/>
              </w:rPr>
              <w:t>/m</w:t>
            </w:r>
          </w:p>
        </w:tc>
        <w:tc>
          <w:tcPr>
            <w:tcW w:w="999" w:type="pct"/>
            <w:tcBorders>
              <w:top w:val="single" w:sz="6" w:space="0" w:color="auto"/>
              <w:bottom w:val="single" w:sz="4" w:space="0" w:color="auto"/>
            </w:tcBorders>
            <w:tcMar>
              <w:left w:w="28" w:type="dxa"/>
              <w:right w:w="28" w:type="dxa"/>
            </w:tcMar>
            <w:vAlign w:val="center"/>
          </w:tcPr>
          <w:p w:rsidR="007C5F99" w:rsidRPr="00C238FE" w:rsidRDefault="007C5F99" w:rsidP="005A471F">
            <w:pPr>
              <w:snapToGrid w:val="0"/>
              <w:spacing w:line="0" w:lineRule="atLeast"/>
              <w:ind w:firstLineChars="0" w:firstLine="0"/>
              <w:rPr>
                <w:spacing w:val="2"/>
                <w:sz w:val="15"/>
                <w:szCs w:val="15"/>
              </w:rPr>
            </w:pPr>
            <w:r w:rsidRPr="00C238FE">
              <w:rPr>
                <w:spacing w:val="2"/>
                <w:sz w:val="15"/>
                <w:szCs w:val="15"/>
              </w:rPr>
              <w:t>最大总相量误差</w:t>
            </w:r>
            <w:r w:rsidRPr="00C238FE">
              <w:rPr>
                <w:spacing w:val="2"/>
                <w:sz w:val="15"/>
                <w:szCs w:val="15"/>
              </w:rPr>
              <w:t>/%</w:t>
            </w:r>
          </w:p>
        </w:tc>
        <w:tc>
          <w:tcPr>
            <w:tcW w:w="999" w:type="pct"/>
            <w:tcBorders>
              <w:top w:val="single" w:sz="6" w:space="0" w:color="auto"/>
              <w:bottom w:val="single" w:sz="4" w:space="0" w:color="auto"/>
            </w:tcBorders>
            <w:tcMar>
              <w:left w:w="28" w:type="dxa"/>
              <w:right w:w="28" w:type="dxa"/>
            </w:tcMar>
            <w:vAlign w:val="center"/>
          </w:tcPr>
          <w:p w:rsidR="007C5F99" w:rsidRPr="00C238FE" w:rsidRDefault="007C5F99" w:rsidP="005A471F">
            <w:pPr>
              <w:snapToGrid w:val="0"/>
              <w:spacing w:line="0" w:lineRule="atLeast"/>
              <w:ind w:firstLineChars="0" w:firstLine="0"/>
              <w:rPr>
                <w:spacing w:val="2"/>
                <w:sz w:val="15"/>
                <w:szCs w:val="15"/>
              </w:rPr>
            </w:pPr>
            <w:r w:rsidRPr="00C238FE">
              <w:rPr>
                <w:spacing w:val="2"/>
                <w:sz w:val="15"/>
                <w:szCs w:val="15"/>
              </w:rPr>
              <w:t>平均总相量误差</w:t>
            </w:r>
            <w:r w:rsidRPr="00C238FE">
              <w:rPr>
                <w:spacing w:val="2"/>
                <w:sz w:val="15"/>
                <w:szCs w:val="15"/>
              </w:rPr>
              <w:t>/%</w:t>
            </w:r>
          </w:p>
        </w:tc>
      </w:tr>
      <w:tr w:rsidR="007C5F99" w:rsidRPr="00C238FE" w:rsidTr="005A471F">
        <w:trPr>
          <w:trHeight w:val="315"/>
          <w:jc w:val="center"/>
        </w:trPr>
        <w:tc>
          <w:tcPr>
            <w:tcW w:w="998" w:type="pct"/>
            <w:tcBorders>
              <w:top w:val="single" w:sz="4" w:space="0" w:color="auto"/>
            </w:tcBorders>
            <w:tcMar>
              <w:left w:w="28" w:type="dxa"/>
              <w:right w:w="28" w:type="dxa"/>
            </w:tcMar>
            <w:vAlign w:val="center"/>
          </w:tcPr>
          <w:p w:rsidR="007C5F99" w:rsidRPr="00C238FE" w:rsidRDefault="007C5F99" w:rsidP="005A471F">
            <w:pPr>
              <w:snapToGrid w:val="0"/>
              <w:spacing w:line="0" w:lineRule="atLeast"/>
              <w:ind w:firstLineChars="0" w:firstLine="0"/>
              <w:jc w:val="center"/>
              <w:rPr>
                <w:spacing w:val="2"/>
                <w:sz w:val="15"/>
                <w:szCs w:val="15"/>
              </w:rPr>
            </w:pPr>
            <w:r w:rsidRPr="00C238FE">
              <w:rPr>
                <w:spacing w:val="2"/>
                <w:sz w:val="15"/>
                <w:szCs w:val="15"/>
              </w:rPr>
              <w:t>本文方法</w:t>
            </w:r>
          </w:p>
        </w:tc>
        <w:tc>
          <w:tcPr>
            <w:tcW w:w="999" w:type="pct"/>
            <w:gridSpan w:val="2"/>
            <w:tcBorders>
              <w:top w:val="single" w:sz="4" w:space="0" w:color="auto"/>
            </w:tcBorders>
            <w:tcMar>
              <w:left w:w="28" w:type="dxa"/>
              <w:right w:w="28" w:type="dxa"/>
            </w:tcMar>
            <w:vAlign w:val="center"/>
          </w:tcPr>
          <w:p w:rsidR="007C5F99" w:rsidRPr="00C238FE" w:rsidRDefault="007C5F99" w:rsidP="005A471F">
            <w:pPr>
              <w:snapToGrid w:val="0"/>
              <w:spacing w:line="0" w:lineRule="atLeast"/>
              <w:ind w:firstLineChars="100" w:firstLine="154"/>
              <w:rPr>
                <w:spacing w:val="2"/>
                <w:sz w:val="15"/>
                <w:szCs w:val="15"/>
              </w:rPr>
            </w:pPr>
            <w:r w:rsidRPr="00C238FE">
              <w:rPr>
                <w:spacing w:val="2"/>
                <w:sz w:val="15"/>
                <w:szCs w:val="15"/>
              </w:rPr>
              <w:t>0.0135</w:t>
            </w:r>
          </w:p>
        </w:tc>
        <w:tc>
          <w:tcPr>
            <w:tcW w:w="1005" w:type="pct"/>
            <w:gridSpan w:val="2"/>
            <w:tcBorders>
              <w:top w:val="single" w:sz="4" w:space="0" w:color="auto"/>
            </w:tcBorders>
            <w:tcMar>
              <w:left w:w="28" w:type="dxa"/>
              <w:right w:w="28" w:type="dxa"/>
            </w:tcMar>
            <w:vAlign w:val="center"/>
          </w:tcPr>
          <w:p w:rsidR="007C5F99" w:rsidRPr="00C238FE" w:rsidRDefault="007C5F99" w:rsidP="005A471F">
            <w:pPr>
              <w:snapToGrid w:val="0"/>
              <w:spacing w:line="0" w:lineRule="atLeast"/>
              <w:ind w:firstLineChars="100" w:firstLine="154"/>
              <w:rPr>
                <w:spacing w:val="2"/>
                <w:sz w:val="15"/>
                <w:szCs w:val="15"/>
              </w:rPr>
            </w:pPr>
            <w:r w:rsidRPr="00C238FE">
              <w:rPr>
                <w:spacing w:val="2"/>
                <w:sz w:val="15"/>
                <w:szCs w:val="15"/>
              </w:rPr>
              <w:t>4.2</w:t>
            </w:r>
            <w:r>
              <w:rPr>
                <w:spacing w:val="2"/>
                <w:sz w:val="15"/>
                <w:szCs w:val="15"/>
              </w:rPr>
              <w:t>0</w:t>
            </w:r>
          </w:p>
        </w:tc>
        <w:tc>
          <w:tcPr>
            <w:tcW w:w="999" w:type="pct"/>
            <w:tcBorders>
              <w:top w:val="single" w:sz="4" w:space="0" w:color="auto"/>
            </w:tcBorders>
            <w:tcMar>
              <w:left w:w="28" w:type="dxa"/>
              <w:right w:w="28" w:type="dxa"/>
            </w:tcMar>
            <w:vAlign w:val="center"/>
          </w:tcPr>
          <w:p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t>0.0248</w:t>
            </w:r>
          </w:p>
        </w:tc>
        <w:tc>
          <w:tcPr>
            <w:tcW w:w="999" w:type="pct"/>
            <w:tcBorders>
              <w:top w:val="single" w:sz="4" w:space="0" w:color="auto"/>
            </w:tcBorders>
            <w:tcMar>
              <w:left w:w="28" w:type="dxa"/>
              <w:right w:w="28" w:type="dxa"/>
            </w:tcMar>
            <w:vAlign w:val="center"/>
          </w:tcPr>
          <w:p w:rsidR="007C5F99" w:rsidRPr="00C238FE" w:rsidRDefault="007C5F99" w:rsidP="005A471F">
            <w:pPr>
              <w:snapToGrid w:val="0"/>
              <w:spacing w:line="0" w:lineRule="atLeast"/>
              <w:ind w:firstLineChars="129" w:firstLine="199"/>
              <w:jc w:val="center"/>
              <w:rPr>
                <w:spacing w:val="2"/>
                <w:sz w:val="15"/>
                <w:szCs w:val="15"/>
              </w:rPr>
            </w:pPr>
            <w:r w:rsidRPr="00C238FE">
              <w:rPr>
                <w:spacing w:val="2"/>
                <w:sz w:val="15"/>
                <w:szCs w:val="15"/>
              </w:rPr>
              <w:t>0.0074</w:t>
            </w:r>
          </w:p>
        </w:tc>
      </w:tr>
      <w:tr w:rsidR="007C5F99" w:rsidRPr="00C238FE" w:rsidTr="005A471F">
        <w:trPr>
          <w:trHeight w:val="315"/>
          <w:jc w:val="center"/>
        </w:trPr>
        <w:tc>
          <w:tcPr>
            <w:tcW w:w="998" w:type="pct"/>
            <w:tcBorders>
              <w:bottom w:val="single" w:sz="6" w:space="0" w:color="auto"/>
            </w:tcBorders>
            <w:tcMar>
              <w:left w:w="28" w:type="dxa"/>
              <w:right w:w="28" w:type="dxa"/>
            </w:tcMar>
            <w:vAlign w:val="center"/>
          </w:tcPr>
          <w:p w:rsidR="007C5F99" w:rsidRPr="00C238FE" w:rsidRDefault="007C5F99" w:rsidP="005A471F">
            <w:pPr>
              <w:snapToGrid w:val="0"/>
              <w:spacing w:line="0" w:lineRule="atLeast"/>
              <w:ind w:firstLineChars="0" w:firstLine="0"/>
              <w:rPr>
                <w:spacing w:val="2"/>
                <w:sz w:val="15"/>
                <w:szCs w:val="15"/>
              </w:rPr>
            </w:pPr>
            <w:r w:rsidRPr="00C238FE">
              <w:rPr>
                <w:spacing w:val="2"/>
                <w:sz w:val="15"/>
                <w:szCs w:val="15"/>
              </w:rPr>
              <w:t>DFT</w:t>
            </w:r>
            <w:r w:rsidRPr="00C238FE">
              <w:rPr>
                <w:spacing w:val="2"/>
                <w:sz w:val="15"/>
                <w:szCs w:val="15"/>
              </w:rPr>
              <w:t>修正算</w:t>
            </w:r>
            <w:r w:rsidRPr="00C238FE">
              <w:rPr>
                <w:spacing w:val="2"/>
                <w:sz w:val="15"/>
                <w:szCs w:val="15"/>
              </w:rPr>
              <w:lastRenderedPageBreak/>
              <w:t>法</w:t>
            </w:r>
          </w:p>
        </w:tc>
        <w:tc>
          <w:tcPr>
            <w:tcW w:w="999" w:type="pct"/>
            <w:gridSpan w:val="2"/>
            <w:tcBorders>
              <w:bottom w:val="single" w:sz="6" w:space="0" w:color="auto"/>
            </w:tcBorders>
            <w:tcMar>
              <w:left w:w="28" w:type="dxa"/>
              <w:right w:w="28" w:type="dxa"/>
            </w:tcMar>
            <w:vAlign w:val="center"/>
          </w:tcPr>
          <w:p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t>0.3678</w:t>
            </w:r>
          </w:p>
        </w:tc>
        <w:tc>
          <w:tcPr>
            <w:tcW w:w="1005" w:type="pct"/>
            <w:gridSpan w:val="2"/>
            <w:tcBorders>
              <w:bottom w:val="single" w:sz="6" w:space="0" w:color="auto"/>
            </w:tcBorders>
            <w:tcMar>
              <w:left w:w="28" w:type="dxa"/>
              <w:right w:w="28" w:type="dxa"/>
            </w:tcMar>
            <w:vAlign w:val="center"/>
          </w:tcPr>
          <w:p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t>18.71</w:t>
            </w:r>
          </w:p>
        </w:tc>
        <w:tc>
          <w:tcPr>
            <w:tcW w:w="999" w:type="pct"/>
            <w:tcBorders>
              <w:bottom w:val="single" w:sz="6" w:space="0" w:color="auto"/>
            </w:tcBorders>
            <w:tcMar>
              <w:left w:w="28" w:type="dxa"/>
              <w:right w:w="28" w:type="dxa"/>
            </w:tcMar>
            <w:vAlign w:val="center"/>
          </w:tcPr>
          <w:p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t>0.6397</w:t>
            </w:r>
          </w:p>
        </w:tc>
        <w:tc>
          <w:tcPr>
            <w:tcW w:w="999" w:type="pct"/>
            <w:tcBorders>
              <w:bottom w:val="single" w:sz="6" w:space="0" w:color="auto"/>
            </w:tcBorders>
            <w:tcMar>
              <w:left w:w="28" w:type="dxa"/>
              <w:right w:w="28" w:type="dxa"/>
            </w:tcMar>
            <w:vAlign w:val="center"/>
          </w:tcPr>
          <w:p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t>0.3263</w:t>
            </w:r>
          </w:p>
        </w:tc>
      </w:tr>
    </w:tbl>
    <w:p w:rsidR="007C5F99" w:rsidRPr="00D162C8" w:rsidRDefault="007C5F99" w:rsidP="007C5F99">
      <w:pPr>
        <w:ind w:firstLineChars="0" w:firstLine="0"/>
        <w:rPr>
          <w:color w:val="FF0000"/>
        </w:rPr>
      </w:pPr>
    </w:p>
    <w:p w:rsidR="000A55CC" w:rsidRDefault="000A55CC" w:rsidP="009674AA">
      <w:pPr>
        <w:snapToGrid w:val="0"/>
        <w:spacing w:line="247" w:lineRule="auto"/>
        <w:ind w:firstLine="361"/>
        <w:jc w:val="center"/>
        <w:rPr>
          <w:rFonts w:eastAsia="黑体"/>
          <w:b/>
          <w:sz w:val="18"/>
          <w:szCs w:val="18"/>
        </w:rPr>
        <w:sectPr w:rsidR="000A55CC" w:rsidSect="000A55CC">
          <w:type w:val="continuous"/>
          <w:pgSz w:w="11906" w:h="16838" w:code="9"/>
          <w:pgMar w:top="1361" w:right="1304" w:bottom="1021" w:left="1134" w:header="624" w:footer="851" w:gutter="0"/>
          <w:cols w:num="2" w:space="420"/>
          <w:docGrid w:type="linesAndChars" w:linePitch="314"/>
        </w:sectPr>
      </w:pPr>
    </w:p>
    <w:p w:rsidR="00CD0449" w:rsidRDefault="00CD0449" w:rsidP="00CD0449">
      <w:pPr>
        <w:pStyle w:val="-8"/>
      </w:pPr>
      <w:r>
        <w:rPr>
          <w:rFonts w:hint="eastAsia"/>
        </w:rPr>
        <w:lastRenderedPageBreak/>
        <w:t>表</w:t>
      </w:r>
      <w:r w:rsidR="00354E86">
        <w:rPr>
          <w:rFonts w:hint="eastAsia"/>
        </w:rPr>
        <w:t>2</w:t>
      </w:r>
      <w:r>
        <w:rPr>
          <w:rFonts w:hint="eastAsia"/>
        </w:rPr>
        <w:t>表标题</w:t>
      </w:r>
      <w:r w:rsidRPr="00C261C2">
        <w:rPr>
          <w:rFonts w:hint="eastAsia"/>
          <w:color w:val="FF0000"/>
        </w:rPr>
        <w:t>（</w:t>
      </w:r>
      <w:r>
        <w:rPr>
          <w:rFonts w:hint="eastAsia"/>
          <w:color w:val="FF0000"/>
        </w:rPr>
        <w:t>小五黑体）</w:t>
      </w:r>
    </w:p>
    <w:p w:rsidR="00CD0449" w:rsidRDefault="00CD0449" w:rsidP="00CD0449">
      <w:pPr>
        <w:pStyle w:val="-English2"/>
        <w:rPr>
          <w:rFonts w:ascii="黑体"/>
        </w:rPr>
      </w:pPr>
      <w:r>
        <w:rPr>
          <w:rFonts w:hint="eastAsia"/>
        </w:rPr>
        <w:t xml:space="preserve">Table </w:t>
      </w:r>
      <w:r w:rsidR="00354E86">
        <w:rPr>
          <w:rFonts w:hint="eastAsia"/>
        </w:rPr>
        <w:t>2</w:t>
      </w:r>
      <w:r>
        <w:rPr>
          <w:rFonts w:hint="eastAsia"/>
        </w:rPr>
        <w:t xml:space="preserve">  Tableheading</w:t>
      </w:r>
    </w:p>
    <w:tbl>
      <w:tblPr>
        <w:tblW w:w="0" w:type="auto"/>
        <w:tblBorders>
          <w:top w:val="single" w:sz="8" w:space="0" w:color="auto"/>
          <w:bottom w:val="single" w:sz="8" w:space="0" w:color="auto"/>
        </w:tblBorders>
        <w:tblLayout w:type="fixed"/>
        <w:tblLook w:val="0000"/>
      </w:tblPr>
      <w:tblGrid>
        <w:gridCol w:w="1013"/>
        <w:gridCol w:w="477"/>
        <w:gridCol w:w="576"/>
        <w:gridCol w:w="576"/>
        <w:gridCol w:w="576"/>
        <w:gridCol w:w="579"/>
        <w:gridCol w:w="578"/>
        <w:gridCol w:w="578"/>
        <w:gridCol w:w="578"/>
        <w:gridCol w:w="578"/>
        <w:gridCol w:w="581"/>
        <w:gridCol w:w="864"/>
        <w:gridCol w:w="711"/>
        <w:gridCol w:w="1021"/>
      </w:tblGrid>
      <w:tr w:rsidR="00CD0449" w:rsidRPr="009A5F83" w:rsidTr="009C0A95">
        <w:trPr>
          <w:trHeight w:val="313"/>
        </w:trPr>
        <w:tc>
          <w:tcPr>
            <w:tcW w:w="1013" w:type="dxa"/>
            <w:vMerge w:val="restart"/>
            <w:tcBorders>
              <w:top w:val="single" w:sz="12" w:space="0" w:color="auto"/>
            </w:tcBorders>
            <w:vAlign w:val="center"/>
          </w:tcPr>
          <w:p w:rsidR="00CD0449" w:rsidRPr="009A5F83" w:rsidRDefault="00CD0449" w:rsidP="009C0A95">
            <w:pPr>
              <w:pStyle w:val="af1"/>
            </w:pPr>
            <w:r w:rsidRPr="009A5F83">
              <w:rPr>
                <w:rFonts w:hint="eastAsia"/>
              </w:rPr>
              <w:t>强度等级</w:t>
            </w:r>
          </w:p>
        </w:tc>
        <w:tc>
          <w:tcPr>
            <w:tcW w:w="2784" w:type="dxa"/>
            <w:gridSpan w:val="5"/>
            <w:tcBorders>
              <w:top w:val="single" w:sz="12" w:space="0" w:color="auto"/>
              <w:bottom w:val="single" w:sz="8" w:space="0" w:color="auto"/>
            </w:tcBorders>
            <w:shd w:val="clear" w:color="auto" w:fill="auto"/>
            <w:vAlign w:val="center"/>
          </w:tcPr>
          <w:p w:rsidR="00CD0449" w:rsidRPr="009A5F83" w:rsidRDefault="00B132C9" w:rsidP="009C0A95">
            <w:pPr>
              <w:pStyle w:val="af1"/>
            </w:pPr>
            <w:r>
              <w:rPr>
                <w:noProof/>
              </w:rPr>
              <w:pict>
                <v:rect id="矩形 2" o:spid="_x0000_s1026" style="position:absolute;left:0;text-align:left;margin-left:130.8pt;margin-top:11pt;width:5.95pt;height:5.9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" strokecolor="white" strokeweight="1.25pt"/>
              </w:pict>
            </w:r>
            <w:r w:rsidR="00CD0449" w:rsidRPr="009A5F83">
              <w:rPr>
                <w:rFonts w:hint="eastAsia"/>
              </w:rPr>
              <w:t>电阻率</w:t>
            </w:r>
            <w:r w:rsidR="00CD0449" w:rsidRPr="009A5F83">
              <w:rPr>
                <w:rFonts w:hint="eastAsia"/>
              </w:rPr>
              <w:t>/(</w:t>
            </w:r>
            <w:r w:rsidR="00CD0449" w:rsidRPr="009A5F83">
              <w:t>kΩ·cm</w:t>
            </w:r>
            <w:r w:rsidR="00CD0449" w:rsidRPr="009A5F83">
              <w:rPr>
                <w:rFonts w:hint="eastAsia"/>
                <w:vertAlign w:val="superscript"/>
              </w:rPr>
              <w:t>-1</w:t>
            </w:r>
            <w:r w:rsidR="00CD0449" w:rsidRPr="009A5F83">
              <w:rPr>
                <w:rFonts w:hint="eastAsia"/>
              </w:rPr>
              <w:t>)</w:t>
            </w:r>
          </w:p>
        </w:tc>
        <w:tc>
          <w:tcPr>
            <w:tcW w:w="2893" w:type="dxa"/>
            <w:gridSpan w:val="5"/>
            <w:tcBorders>
              <w:top w:val="single" w:sz="12" w:space="0" w:color="auto"/>
              <w:bottom w:val="single" w:sz="8" w:space="0" w:color="auto"/>
            </w:tcBorders>
            <w:vAlign w:val="center"/>
          </w:tcPr>
          <w:p w:rsidR="00CD0449" w:rsidRPr="009A5F83" w:rsidRDefault="00CD0449" w:rsidP="009C0A95">
            <w:pPr>
              <w:pStyle w:val="af1"/>
            </w:pPr>
            <w:r w:rsidRPr="009A5F83">
              <w:rPr>
                <w:rFonts w:hint="eastAsia"/>
              </w:rPr>
              <w:t>立方体抗压强度</w:t>
            </w:r>
            <w:r w:rsidRPr="009A5F83">
              <w:rPr>
                <w:rFonts w:hint="eastAsia"/>
              </w:rPr>
              <w:t>/MPa</w:t>
            </w:r>
          </w:p>
        </w:tc>
        <w:tc>
          <w:tcPr>
            <w:tcW w:w="2596" w:type="dxa"/>
            <w:gridSpan w:val="3"/>
            <w:tcBorders>
              <w:top w:val="single" w:sz="12" w:space="0" w:color="auto"/>
              <w:bottom w:val="single" w:sz="8" w:space="0" w:color="auto"/>
            </w:tcBorders>
            <w:vAlign w:val="center"/>
          </w:tcPr>
          <w:p w:rsidR="00CD0449" w:rsidRPr="009A5F83" w:rsidRDefault="00CD0449" w:rsidP="009C0A95">
            <w:pPr>
              <w:pStyle w:val="af1"/>
            </w:pPr>
            <w:r w:rsidRPr="009A5F83">
              <w:rPr>
                <w:rFonts w:hint="eastAsia"/>
              </w:rPr>
              <w:t>氯离子扩散系数</w:t>
            </w:r>
            <w:r w:rsidRPr="009A5F83">
              <w:rPr>
                <w:rFonts w:hint="eastAsia"/>
              </w:rPr>
              <w:t>/</w:t>
            </w:r>
            <w:r w:rsidRPr="009A5F83">
              <w:t>(10</w:t>
            </w:r>
            <w:r w:rsidRPr="009A5F83">
              <w:rPr>
                <w:vertAlign w:val="superscript"/>
              </w:rPr>
              <w:t>-12</w:t>
            </w:r>
            <w:r w:rsidRPr="009A5F83">
              <w:t>m</w:t>
            </w:r>
            <w:r w:rsidRPr="009F49B2">
              <w:rPr>
                <w:vertAlign w:val="superscript"/>
              </w:rPr>
              <w:t>2</w:t>
            </w:r>
            <w:r w:rsidRPr="009A5F83">
              <w:t>·s</w:t>
            </w:r>
            <w:r w:rsidRPr="009F49B2">
              <w:rPr>
                <w:vertAlign w:val="superscript"/>
              </w:rPr>
              <w:t>-1</w:t>
            </w:r>
            <w:r w:rsidRPr="009A5F83">
              <w:t>)</w:t>
            </w:r>
          </w:p>
        </w:tc>
      </w:tr>
      <w:tr w:rsidR="00CD0449" w:rsidRPr="009A5F83" w:rsidTr="009C0A95">
        <w:trPr>
          <w:trHeight w:val="313"/>
        </w:trPr>
        <w:tc>
          <w:tcPr>
            <w:tcW w:w="1013" w:type="dxa"/>
            <w:vMerge/>
            <w:tcBorders>
              <w:bottom w:val="single" w:sz="4" w:space="0" w:color="auto"/>
            </w:tcBorders>
            <w:vAlign w:val="center"/>
          </w:tcPr>
          <w:p w:rsidR="00CD0449" w:rsidRPr="009A5F83" w:rsidRDefault="00CD0449" w:rsidP="009C0A95">
            <w:pPr>
              <w:pStyle w:val="af1"/>
            </w:pPr>
          </w:p>
        </w:tc>
        <w:tc>
          <w:tcPr>
            <w:tcW w:w="477" w:type="dxa"/>
            <w:tcBorders>
              <w:top w:val="single" w:sz="8" w:space="0" w:color="auto"/>
              <w:bottom w:val="single" w:sz="4" w:space="0" w:color="auto"/>
            </w:tcBorders>
            <w:vAlign w:val="center"/>
          </w:tcPr>
          <w:p w:rsidR="00CD0449" w:rsidRPr="009A5F83" w:rsidRDefault="00CD0449" w:rsidP="009C0A95">
            <w:pPr>
              <w:pStyle w:val="af1"/>
            </w:pPr>
            <w:r w:rsidRPr="009A5F83">
              <w:t>7 d</w:t>
            </w:r>
          </w:p>
        </w:tc>
        <w:tc>
          <w:tcPr>
            <w:tcW w:w="576" w:type="dxa"/>
            <w:tcBorders>
              <w:top w:val="single" w:sz="8" w:space="0" w:color="auto"/>
              <w:bottom w:val="single" w:sz="4" w:space="0" w:color="auto"/>
            </w:tcBorders>
            <w:vAlign w:val="center"/>
          </w:tcPr>
          <w:p w:rsidR="00CD0449" w:rsidRPr="009A5F83" w:rsidRDefault="00CD0449" w:rsidP="009C0A95">
            <w:pPr>
              <w:pStyle w:val="af1"/>
            </w:pPr>
            <w:r w:rsidRPr="009A5F83">
              <w:t>14 d</w:t>
            </w:r>
          </w:p>
        </w:tc>
        <w:tc>
          <w:tcPr>
            <w:tcW w:w="576" w:type="dxa"/>
            <w:tcBorders>
              <w:top w:val="single" w:sz="8" w:space="0" w:color="auto"/>
              <w:bottom w:val="single" w:sz="4" w:space="0" w:color="auto"/>
            </w:tcBorders>
            <w:vAlign w:val="center"/>
          </w:tcPr>
          <w:p w:rsidR="00CD0449" w:rsidRPr="009A5F83" w:rsidRDefault="00CD0449" w:rsidP="009C0A95">
            <w:pPr>
              <w:pStyle w:val="af1"/>
            </w:pPr>
            <w:r w:rsidRPr="009A5F83">
              <w:t>28 d</w:t>
            </w:r>
          </w:p>
        </w:tc>
        <w:tc>
          <w:tcPr>
            <w:tcW w:w="576" w:type="dxa"/>
            <w:tcBorders>
              <w:top w:val="single" w:sz="8" w:space="0" w:color="auto"/>
              <w:bottom w:val="single" w:sz="4" w:space="0" w:color="auto"/>
            </w:tcBorders>
            <w:vAlign w:val="center"/>
          </w:tcPr>
          <w:p w:rsidR="00CD0449" w:rsidRPr="009A5F83" w:rsidRDefault="00CD0449" w:rsidP="009C0A95">
            <w:pPr>
              <w:pStyle w:val="af1"/>
            </w:pPr>
            <w:r w:rsidRPr="009A5F83">
              <w:t>56 d</w:t>
            </w:r>
          </w:p>
        </w:tc>
        <w:tc>
          <w:tcPr>
            <w:tcW w:w="579" w:type="dxa"/>
            <w:tcBorders>
              <w:top w:val="single" w:sz="8" w:space="0" w:color="auto"/>
              <w:bottom w:val="single" w:sz="4" w:space="0" w:color="auto"/>
            </w:tcBorders>
            <w:vAlign w:val="center"/>
          </w:tcPr>
          <w:p w:rsidR="00CD0449" w:rsidRPr="009A5F83" w:rsidRDefault="00CD0449" w:rsidP="009C0A95">
            <w:pPr>
              <w:pStyle w:val="af1"/>
            </w:pPr>
            <w:r w:rsidRPr="009A5F83">
              <w:t>84 d</w:t>
            </w:r>
          </w:p>
        </w:tc>
        <w:tc>
          <w:tcPr>
            <w:tcW w:w="578" w:type="dxa"/>
            <w:tcBorders>
              <w:top w:val="single" w:sz="8" w:space="0" w:color="auto"/>
              <w:bottom w:val="single" w:sz="4" w:space="0" w:color="auto"/>
            </w:tcBorders>
            <w:vAlign w:val="center"/>
          </w:tcPr>
          <w:p w:rsidR="00CD0449" w:rsidRPr="009A5F83" w:rsidRDefault="00CD0449" w:rsidP="009C0A95">
            <w:pPr>
              <w:pStyle w:val="af1"/>
            </w:pPr>
            <w:r w:rsidRPr="009A5F83">
              <w:t>7 d</w:t>
            </w:r>
          </w:p>
        </w:tc>
        <w:tc>
          <w:tcPr>
            <w:tcW w:w="578" w:type="dxa"/>
            <w:tcBorders>
              <w:top w:val="single" w:sz="8" w:space="0" w:color="auto"/>
              <w:bottom w:val="single" w:sz="4" w:space="0" w:color="auto"/>
            </w:tcBorders>
            <w:vAlign w:val="center"/>
          </w:tcPr>
          <w:p w:rsidR="00CD0449" w:rsidRPr="009A5F83" w:rsidRDefault="00CD0449" w:rsidP="009C0A95">
            <w:pPr>
              <w:pStyle w:val="af1"/>
            </w:pPr>
            <w:r w:rsidRPr="009A5F83">
              <w:t>14 d</w:t>
            </w:r>
          </w:p>
        </w:tc>
        <w:tc>
          <w:tcPr>
            <w:tcW w:w="578" w:type="dxa"/>
            <w:tcBorders>
              <w:top w:val="single" w:sz="8" w:space="0" w:color="auto"/>
              <w:bottom w:val="single" w:sz="4" w:space="0" w:color="auto"/>
            </w:tcBorders>
            <w:vAlign w:val="center"/>
          </w:tcPr>
          <w:p w:rsidR="00CD0449" w:rsidRPr="009A5F83" w:rsidRDefault="00CD0449" w:rsidP="009C0A95">
            <w:pPr>
              <w:pStyle w:val="af1"/>
            </w:pPr>
            <w:r w:rsidRPr="009A5F83">
              <w:t>28 d</w:t>
            </w:r>
          </w:p>
        </w:tc>
        <w:tc>
          <w:tcPr>
            <w:tcW w:w="578" w:type="dxa"/>
            <w:tcBorders>
              <w:top w:val="single" w:sz="8" w:space="0" w:color="auto"/>
              <w:bottom w:val="single" w:sz="4" w:space="0" w:color="auto"/>
            </w:tcBorders>
            <w:vAlign w:val="center"/>
          </w:tcPr>
          <w:p w:rsidR="00CD0449" w:rsidRPr="009A5F83" w:rsidRDefault="00CD0449" w:rsidP="009C0A95">
            <w:pPr>
              <w:pStyle w:val="af1"/>
            </w:pPr>
            <w:r w:rsidRPr="009A5F83">
              <w:t>56 d</w:t>
            </w:r>
          </w:p>
        </w:tc>
        <w:tc>
          <w:tcPr>
            <w:tcW w:w="581" w:type="dxa"/>
            <w:tcBorders>
              <w:top w:val="single" w:sz="8" w:space="0" w:color="auto"/>
              <w:bottom w:val="single" w:sz="4" w:space="0" w:color="auto"/>
            </w:tcBorders>
            <w:vAlign w:val="center"/>
          </w:tcPr>
          <w:p w:rsidR="00CD0449" w:rsidRPr="009A5F83" w:rsidRDefault="00CD0449" w:rsidP="009C0A95">
            <w:pPr>
              <w:pStyle w:val="af1"/>
            </w:pPr>
            <w:r w:rsidRPr="009A5F83">
              <w:t>84 d</w:t>
            </w:r>
          </w:p>
        </w:tc>
        <w:tc>
          <w:tcPr>
            <w:tcW w:w="864" w:type="dxa"/>
            <w:tcBorders>
              <w:top w:val="single" w:sz="8" w:space="0" w:color="auto"/>
              <w:bottom w:val="single" w:sz="4" w:space="0" w:color="auto"/>
            </w:tcBorders>
            <w:vAlign w:val="center"/>
          </w:tcPr>
          <w:p w:rsidR="00CD0449" w:rsidRPr="009A5F83" w:rsidRDefault="00CD0449" w:rsidP="009C0A95">
            <w:pPr>
              <w:pStyle w:val="af1"/>
            </w:pPr>
            <w:r w:rsidRPr="009A5F83">
              <w:t>28 d</w:t>
            </w:r>
          </w:p>
        </w:tc>
        <w:tc>
          <w:tcPr>
            <w:tcW w:w="711" w:type="dxa"/>
            <w:tcBorders>
              <w:top w:val="single" w:sz="8" w:space="0" w:color="auto"/>
              <w:bottom w:val="single" w:sz="4" w:space="0" w:color="auto"/>
            </w:tcBorders>
            <w:vAlign w:val="center"/>
          </w:tcPr>
          <w:p w:rsidR="00CD0449" w:rsidRPr="009A5F83" w:rsidRDefault="00CD0449" w:rsidP="009C0A95">
            <w:pPr>
              <w:pStyle w:val="af1"/>
            </w:pPr>
            <w:r w:rsidRPr="009A5F83">
              <w:t>56 d</w:t>
            </w:r>
          </w:p>
        </w:tc>
        <w:tc>
          <w:tcPr>
            <w:tcW w:w="1021" w:type="dxa"/>
            <w:tcBorders>
              <w:top w:val="single" w:sz="8" w:space="0" w:color="auto"/>
              <w:bottom w:val="single" w:sz="4" w:space="0" w:color="auto"/>
            </w:tcBorders>
            <w:vAlign w:val="center"/>
          </w:tcPr>
          <w:p w:rsidR="00CD0449" w:rsidRPr="009A5F83" w:rsidRDefault="00CD0449" w:rsidP="009C0A95">
            <w:pPr>
              <w:pStyle w:val="af1"/>
            </w:pPr>
            <w:r w:rsidRPr="009A5F83">
              <w:t>84 d</w:t>
            </w:r>
          </w:p>
        </w:tc>
      </w:tr>
      <w:tr w:rsidR="00CD0449" w:rsidRPr="009A5F83" w:rsidTr="009C0A95">
        <w:tc>
          <w:tcPr>
            <w:tcW w:w="1013" w:type="dxa"/>
            <w:tcBorders>
              <w:top w:val="single" w:sz="4" w:space="0" w:color="auto"/>
            </w:tcBorders>
            <w:vAlign w:val="center"/>
          </w:tcPr>
          <w:p w:rsidR="00CD0449" w:rsidRPr="009A5F83" w:rsidRDefault="00CD0449" w:rsidP="009C0A95">
            <w:pPr>
              <w:pStyle w:val="af1"/>
            </w:pPr>
            <w:r w:rsidRPr="009A5F83">
              <w:t>C20</w:t>
            </w:r>
          </w:p>
        </w:tc>
        <w:tc>
          <w:tcPr>
            <w:tcW w:w="477" w:type="dxa"/>
            <w:tcBorders>
              <w:top w:val="single" w:sz="4" w:space="0" w:color="auto"/>
            </w:tcBorders>
            <w:vAlign w:val="center"/>
          </w:tcPr>
          <w:p w:rsidR="00CD0449" w:rsidRPr="009A5F83" w:rsidRDefault="00CD0449" w:rsidP="009C0A95">
            <w:pPr>
              <w:pStyle w:val="af1"/>
            </w:pPr>
            <w:r w:rsidRPr="009A5F83">
              <w:t>6</w:t>
            </w:r>
            <w:r w:rsidRPr="009A5F83">
              <w:rPr>
                <w:rFonts w:hint="eastAsia"/>
              </w:rPr>
              <w:t>.</w:t>
            </w:r>
            <w:r w:rsidRPr="009A5F83">
              <w:t>3</w:t>
            </w:r>
          </w:p>
        </w:tc>
        <w:tc>
          <w:tcPr>
            <w:tcW w:w="576" w:type="dxa"/>
            <w:tcBorders>
              <w:top w:val="single" w:sz="4" w:space="0" w:color="auto"/>
            </w:tcBorders>
            <w:vAlign w:val="center"/>
          </w:tcPr>
          <w:p w:rsidR="00CD0449" w:rsidRPr="009A5F83" w:rsidRDefault="00CD0449" w:rsidP="009C0A95">
            <w:pPr>
              <w:pStyle w:val="af1"/>
            </w:pPr>
            <w:r w:rsidRPr="009A5F83">
              <w:t>7</w:t>
            </w:r>
            <w:r w:rsidRPr="009A5F83">
              <w:rPr>
                <w:rFonts w:hint="eastAsia"/>
              </w:rPr>
              <w:t>.</w:t>
            </w:r>
            <w:r w:rsidRPr="009A5F83">
              <w:t>4</w:t>
            </w:r>
          </w:p>
        </w:tc>
        <w:tc>
          <w:tcPr>
            <w:tcW w:w="576" w:type="dxa"/>
            <w:tcBorders>
              <w:top w:val="single" w:sz="4" w:space="0" w:color="auto"/>
            </w:tcBorders>
            <w:vAlign w:val="center"/>
          </w:tcPr>
          <w:p w:rsidR="00CD0449" w:rsidRPr="009A5F83" w:rsidRDefault="00CD0449" w:rsidP="009C0A95">
            <w:pPr>
              <w:pStyle w:val="af1"/>
            </w:pPr>
            <w:r w:rsidRPr="009A5F83">
              <w:t>10</w:t>
            </w:r>
            <w:r w:rsidRPr="009A5F83">
              <w:rPr>
                <w:rFonts w:hint="eastAsia"/>
              </w:rPr>
              <w:t>.</w:t>
            </w:r>
            <w:r w:rsidRPr="009A5F83">
              <w:t>9</w:t>
            </w:r>
          </w:p>
        </w:tc>
        <w:tc>
          <w:tcPr>
            <w:tcW w:w="576" w:type="dxa"/>
            <w:tcBorders>
              <w:top w:val="single" w:sz="4" w:space="0" w:color="auto"/>
            </w:tcBorders>
            <w:vAlign w:val="center"/>
          </w:tcPr>
          <w:p w:rsidR="00CD0449" w:rsidRPr="009A5F83" w:rsidRDefault="00CD0449" w:rsidP="009C0A95">
            <w:pPr>
              <w:pStyle w:val="af1"/>
            </w:pPr>
            <w:r w:rsidRPr="009A5F83">
              <w:t>23</w:t>
            </w:r>
            <w:r w:rsidRPr="009A5F83">
              <w:rPr>
                <w:rFonts w:hint="eastAsia"/>
              </w:rPr>
              <w:t>.</w:t>
            </w:r>
            <w:r w:rsidRPr="009A5F83">
              <w:t>6</w:t>
            </w:r>
          </w:p>
        </w:tc>
        <w:tc>
          <w:tcPr>
            <w:tcW w:w="579" w:type="dxa"/>
            <w:tcBorders>
              <w:top w:val="single" w:sz="4" w:space="0" w:color="auto"/>
            </w:tcBorders>
            <w:vAlign w:val="center"/>
          </w:tcPr>
          <w:p w:rsidR="00CD0449" w:rsidRPr="009A5F83" w:rsidRDefault="00CD0449" w:rsidP="009C0A95">
            <w:pPr>
              <w:pStyle w:val="af1"/>
            </w:pPr>
            <w:r w:rsidRPr="009A5F83">
              <w:t>41</w:t>
            </w:r>
            <w:r w:rsidRPr="009A5F83">
              <w:rPr>
                <w:rFonts w:hint="eastAsia"/>
              </w:rPr>
              <w:t>.</w:t>
            </w:r>
            <w:r w:rsidRPr="009A5F83">
              <w:t>0</w:t>
            </w:r>
          </w:p>
        </w:tc>
        <w:tc>
          <w:tcPr>
            <w:tcW w:w="578" w:type="dxa"/>
            <w:tcBorders>
              <w:top w:val="single" w:sz="4" w:space="0" w:color="auto"/>
            </w:tcBorders>
            <w:vAlign w:val="center"/>
          </w:tcPr>
          <w:p w:rsidR="00CD0449" w:rsidRPr="009A5F83" w:rsidRDefault="00CD0449" w:rsidP="009C0A95">
            <w:pPr>
              <w:pStyle w:val="af1"/>
            </w:pPr>
            <w:r w:rsidRPr="009A5F83">
              <w:t>16</w:t>
            </w:r>
            <w:r w:rsidRPr="009A5F83">
              <w:rPr>
                <w:rFonts w:hint="eastAsia"/>
              </w:rPr>
              <w:t>.</w:t>
            </w:r>
            <w:r w:rsidRPr="009A5F83">
              <w:t>9</w:t>
            </w:r>
          </w:p>
        </w:tc>
        <w:tc>
          <w:tcPr>
            <w:tcW w:w="578" w:type="dxa"/>
            <w:tcBorders>
              <w:top w:val="single" w:sz="4" w:space="0" w:color="auto"/>
            </w:tcBorders>
            <w:vAlign w:val="center"/>
          </w:tcPr>
          <w:p w:rsidR="00CD0449" w:rsidRPr="009A5F83" w:rsidRDefault="00CD0449" w:rsidP="009C0A95">
            <w:pPr>
              <w:pStyle w:val="af1"/>
            </w:pPr>
            <w:r w:rsidRPr="009A5F83">
              <w:t>19</w:t>
            </w:r>
            <w:r w:rsidRPr="009A5F83">
              <w:rPr>
                <w:rFonts w:hint="eastAsia"/>
              </w:rPr>
              <w:t>.</w:t>
            </w:r>
            <w:r w:rsidRPr="009A5F83">
              <w:t>6</w:t>
            </w:r>
          </w:p>
        </w:tc>
        <w:tc>
          <w:tcPr>
            <w:tcW w:w="578" w:type="dxa"/>
            <w:tcBorders>
              <w:top w:val="single" w:sz="4" w:space="0" w:color="auto"/>
            </w:tcBorders>
            <w:vAlign w:val="center"/>
          </w:tcPr>
          <w:p w:rsidR="00CD0449" w:rsidRPr="009A5F83" w:rsidRDefault="00CD0449" w:rsidP="009C0A95">
            <w:pPr>
              <w:pStyle w:val="af1"/>
            </w:pPr>
            <w:r w:rsidRPr="009A5F83">
              <w:t>23</w:t>
            </w:r>
            <w:r w:rsidRPr="009A5F83">
              <w:rPr>
                <w:rFonts w:hint="eastAsia"/>
              </w:rPr>
              <w:t>.</w:t>
            </w:r>
            <w:r w:rsidRPr="009A5F83">
              <w:t>4</w:t>
            </w:r>
          </w:p>
        </w:tc>
        <w:tc>
          <w:tcPr>
            <w:tcW w:w="578" w:type="dxa"/>
            <w:tcBorders>
              <w:top w:val="single" w:sz="4" w:space="0" w:color="auto"/>
            </w:tcBorders>
            <w:vAlign w:val="center"/>
          </w:tcPr>
          <w:p w:rsidR="00CD0449" w:rsidRPr="009A5F83" w:rsidRDefault="00CD0449" w:rsidP="009C0A95">
            <w:pPr>
              <w:pStyle w:val="af1"/>
            </w:pPr>
            <w:r w:rsidRPr="009A5F83">
              <w:t>27</w:t>
            </w:r>
            <w:r w:rsidRPr="009A5F83">
              <w:rPr>
                <w:rFonts w:hint="eastAsia"/>
              </w:rPr>
              <w:t>.</w:t>
            </w:r>
            <w:r w:rsidRPr="009A5F83">
              <w:t>9</w:t>
            </w:r>
          </w:p>
        </w:tc>
        <w:tc>
          <w:tcPr>
            <w:tcW w:w="581" w:type="dxa"/>
            <w:tcBorders>
              <w:top w:val="single" w:sz="4" w:space="0" w:color="auto"/>
            </w:tcBorders>
            <w:vAlign w:val="center"/>
          </w:tcPr>
          <w:p w:rsidR="00CD0449" w:rsidRPr="009A5F83" w:rsidRDefault="00CD0449" w:rsidP="009C0A95">
            <w:pPr>
              <w:pStyle w:val="af1"/>
            </w:pPr>
            <w:r w:rsidRPr="009A5F83">
              <w:t>30</w:t>
            </w:r>
            <w:r w:rsidRPr="009A5F83">
              <w:rPr>
                <w:rFonts w:hint="eastAsia"/>
              </w:rPr>
              <w:t>.</w:t>
            </w:r>
            <w:r w:rsidRPr="009A5F83">
              <w:t>3</w:t>
            </w:r>
          </w:p>
        </w:tc>
        <w:tc>
          <w:tcPr>
            <w:tcW w:w="864" w:type="dxa"/>
            <w:tcBorders>
              <w:top w:val="single" w:sz="4" w:space="0" w:color="auto"/>
            </w:tcBorders>
            <w:vAlign w:val="center"/>
          </w:tcPr>
          <w:p w:rsidR="00CD0449" w:rsidRPr="009A5F83" w:rsidRDefault="00CD0449" w:rsidP="009C0A95">
            <w:pPr>
              <w:pStyle w:val="af1"/>
            </w:pPr>
            <w:r w:rsidRPr="009A5F83">
              <w:t>17</w:t>
            </w:r>
            <w:r w:rsidRPr="009A5F83">
              <w:rPr>
                <w:rFonts w:hint="eastAsia"/>
              </w:rPr>
              <w:t>.</w:t>
            </w:r>
            <w:r w:rsidRPr="009A5F83">
              <w:t>7</w:t>
            </w:r>
          </w:p>
        </w:tc>
        <w:tc>
          <w:tcPr>
            <w:tcW w:w="711" w:type="dxa"/>
            <w:tcBorders>
              <w:top w:val="single" w:sz="4" w:space="0" w:color="auto"/>
            </w:tcBorders>
            <w:vAlign w:val="center"/>
          </w:tcPr>
          <w:p w:rsidR="00CD0449" w:rsidRPr="009A5F83" w:rsidRDefault="00CD0449" w:rsidP="009C0A95">
            <w:pPr>
              <w:pStyle w:val="af1"/>
            </w:pPr>
            <w:r w:rsidRPr="009A5F83">
              <w:t>7</w:t>
            </w:r>
            <w:r w:rsidRPr="009A5F83">
              <w:rPr>
                <w:rFonts w:hint="eastAsia"/>
              </w:rPr>
              <w:t>.</w:t>
            </w:r>
            <w:r w:rsidRPr="009A5F83">
              <w:t>45</w:t>
            </w:r>
          </w:p>
        </w:tc>
        <w:tc>
          <w:tcPr>
            <w:tcW w:w="1021" w:type="dxa"/>
            <w:tcBorders>
              <w:top w:val="single" w:sz="4" w:space="0" w:color="auto"/>
            </w:tcBorders>
            <w:vAlign w:val="center"/>
          </w:tcPr>
          <w:p w:rsidR="00CD0449" w:rsidRPr="009A5F83" w:rsidRDefault="00CD0449" w:rsidP="009C0A95">
            <w:pPr>
              <w:pStyle w:val="af1"/>
            </w:pPr>
            <w:r w:rsidRPr="009A5F83">
              <w:t>4</w:t>
            </w:r>
            <w:r w:rsidRPr="009A5F83">
              <w:rPr>
                <w:rFonts w:hint="eastAsia"/>
              </w:rPr>
              <w:t>.</w:t>
            </w:r>
            <w:r w:rsidRPr="009A5F83">
              <w:t>78</w:t>
            </w:r>
          </w:p>
        </w:tc>
      </w:tr>
      <w:tr w:rsidR="00CD0449" w:rsidRPr="009A5F83" w:rsidTr="009C0A95">
        <w:tc>
          <w:tcPr>
            <w:tcW w:w="1013" w:type="dxa"/>
            <w:vAlign w:val="center"/>
          </w:tcPr>
          <w:p w:rsidR="00CD0449" w:rsidRPr="009A5F83" w:rsidRDefault="00CD0449" w:rsidP="009C0A95">
            <w:pPr>
              <w:pStyle w:val="af1"/>
            </w:pPr>
            <w:r w:rsidRPr="009A5F83">
              <w:t>C30</w:t>
            </w:r>
          </w:p>
        </w:tc>
        <w:tc>
          <w:tcPr>
            <w:tcW w:w="477" w:type="dxa"/>
            <w:vAlign w:val="center"/>
          </w:tcPr>
          <w:p w:rsidR="00CD0449" w:rsidRPr="009A5F83" w:rsidRDefault="00CD0449" w:rsidP="009C0A95">
            <w:pPr>
              <w:pStyle w:val="af1"/>
            </w:pPr>
            <w:r w:rsidRPr="009A5F83">
              <w:t>8</w:t>
            </w:r>
            <w:r w:rsidRPr="009A5F83">
              <w:rPr>
                <w:rFonts w:hint="eastAsia"/>
              </w:rPr>
              <w:t>.</w:t>
            </w:r>
            <w:r w:rsidRPr="009A5F83">
              <w:t>1</w:t>
            </w:r>
          </w:p>
        </w:tc>
        <w:tc>
          <w:tcPr>
            <w:tcW w:w="576" w:type="dxa"/>
            <w:vAlign w:val="center"/>
          </w:tcPr>
          <w:p w:rsidR="00CD0449" w:rsidRPr="009A5F83" w:rsidRDefault="00CD0449" w:rsidP="009C0A95">
            <w:pPr>
              <w:pStyle w:val="af1"/>
            </w:pPr>
            <w:r w:rsidRPr="009A5F83">
              <w:t>16</w:t>
            </w:r>
            <w:r w:rsidRPr="009A5F83">
              <w:rPr>
                <w:rFonts w:hint="eastAsia"/>
              </w:rPr>
              <w:t>.</w:t>
            </w:r>
            <w:r w:rsidRPr="009A5F83">
              <w:t>6</w:t>
            </w:r>
          </w:p>
        </w:tc>
        <w:tc>
          <w:tcPr>
            <w:tcW w:w="576" w:type="dxa"/>
            <w:vAlign w:val="center"/>
          </w:tcPr>
          <w:p w:rsidR="00CD0449" w:rsidRPr="009A5F83" w:rsidRDefault="00CD0449" w:rsidP="009C0A95">
            <w:pPr>
              <w:pStyle w:val="af1"/>
            </w:pPr>
            <w:r w:rsidRPr="009A5F83">
              <w:t>29</w:t>
            </w:r>
            <w:r w:rsidRPr="009A5F83">
              <w:rPr>
                <w:rFonts w:hint="eastAsia"/>
              </w:rPr>
              <w:t>.</w:t>
            </w:r>
            <w:r w:rsidRPr="009A5F83">
              <w:t>2</w:t>
            </w:r>
          </w:p>
        </w:tc>
        <w:tc>
          <w:tcPr>
            <w:tcW w:w="576" w:type="dxa"/>
            <w:vAlign w:val="center"/>
          </w:tcPr>
          <w:p w:rsidR="00CD0449" w:rsidRPr="009A5F83" w:rsidRDefault="00CD0449" w:rsidP="009C0A95">
            <w:pPr>
              <w:pStyle w:val="af1"/>
            </w:pPr>
            <w:r w:rsidRPr="009A5F83">
              <w:t>40</w:t>
            </w:r>
            <w:r w:rsidRPr="009A5F83">
              <w:rPr>
                <w:rFonts w:hint="eastAsia"/>
              </w:rPr>
              <w:t>.</w:t>
            </w:r>
            <w:r w:rsidRPr="009A5F83">
              <w:t>3</w:t>
            </w:r>
          </w:p>
        </w:tc>
        <w:tc>
          <w:tcPr>
            <w:tcW w:w="579" w:type="dxa"/>
            <w:vAlign w:val="center"/>
          </w:tcPr>
          <w:p w:rsidR="00CD0449" w:rsidRPr="009A5F83" w:rsidRDefault="00CD0449" w:rsidP="009C0A95">
            <w:pPr>
              <w:pStyle w:val="af1"/>
            </w:pPr>
            <w:r w:rsidRPr="009A5F83">
              <w:t>69</w:t>
            </w:r>
            <w:r w:rsidRPr="009A5F83">
              <w:rPr>
                <w:rFonts w:hint="eastAsia"/>
              </w:rPr>
              <w:t>.</w:t>
            </w:r>
            <w:r w:rsidRPr="009A5F83">
              <w:t>9</w:t>
            </w:r>
          </w:p>
        </w:tc>
        <w:tc>
          <w:tcPr>
            <w:tcW w:w="578" w:type="dxa"/>
            <w:vAlign w:val="center"/>
          </w:tcPr>
          <w:p w:rsidR="00CD0449" w:rsidRPr="009A5F83" w:rsidRDefault="00CD0449" w:rsidP="009C0A95">
            <w:pPr>
              <w:pStyle w:val="af1"/>
            </w:pPr>
            <w:r w:rsidRPr="009A5F83">
              <w:t>24</w:t>
            </w:r>
            <w:r w:rsidRPr="009A5F83">
              <w:rPr>
                <w:rFonts w:hint="eastAsia"/>
              </w:rPr>
              <w:t>.0</w:t>
            </w:r>
          </w:p>
        </w:tc>
        <w:tc>
          <w:tcPr>
            <w:tcW w:w="578" w:type="dxa"/>
            <w:vAlign w:val="center"/>
          </w:tcPr>
          <w:p w:rsidR="00CD0449" w:rsidRPr="009A5F83" w:rsidRDefault="00CD0449" w:rsidP="009C0A95">
            <w:pPr>
              <w:pStyle w:val="af1"/>
            </w:pPr>
            <w:r w:rsidRPr="009A5F83">
              <w:t>32</w:t>
            </w:r>
            <w:r w:rsidRPr="009A5F83">
              <w:rPr>
                <w:rFonts w:hint="eastAsia"/>
              </w:rPr>
              <w:t>.</w:t>
            </w:r>
            <w:r w:rsidRPr="009A5F83">
              <w:t>6</w:t>
            </w:r>
          </w:p>
        </w:tc>
        <w:tc>
          <w:tcPr>
            <w:tcW w:w="578" w:type="dxa"/>
            <w:vAlign w:val="center"/>
          </w:tcPr>
          <w:p w:rsidR="00CD0449" w:rsidRPr="009A5F83" w:rsidRDefault="00CD0449" w:rsidP="009C0A95">
            <w:pPr>
              <w:pStyle w:val="af1"/>
            </w:pPr>
            <w:r w:rsidRPr="009A5F83">
              <w:t>38</w:t>
            </w:r>
            <w:r w:rsidRPr="009A5F83">
              <w:rPr>
                <w:rFonts w:hint="eastAsia"/>
              </w:rPr>
              <w:t>.</w:t>
            </w:r>
            <w:r w:rsidRPr="009A5F83">
              <w:t>2</w:t>
            </w:r>
          </w:p>
        </w:tc>
        <w:tc>
          <w:tcPr>
            <w:tcW w:w="578" w:type="dxa"/>
            <w:vAlign w:val="center"/>
          </w:tcPr>
          <w:p w:rsidR="00CD0449" w:rsidRPr="009A5F83" w:rsidRDefault="00CD0449" w:rsidP="009C0A95">
            <w:pPr>
              <w:pStyle w:val="af1"/>
            </w:pPr>
            <w:r w:rsidRPr="009A5F83">
              <w:t>41</w:t>
            </w:r>
            <w:r w:rsidRPr="009A5F83">
              <w:rPr>
                <w:rFonts w:hint="eastAsia"/>
              </w:rPr>
              <w:t>.</w:t>
            </w:r>
            <w:r w:rsidRPr="009A5F83">
              <w:t>8</w:t>
            </w:r>
          </w:p>
        </w:tc>
        <w:tc>
          <w:tcPr>
            <w:tcW w:w="581" w:type="dxa"/>
            <w:vAlign w:val="center"/>
          </w:tcPr>
          <w:p w:rsidR="00CD0449" w:rsidRPr="009A5F83" w:rsidRDefault="00CD0449" w:rsidP="009C0A95">
            <w:pPr>
              <w:pStyle w:val="af1"/>
            </w:pPr>
            <w:r w:rsidRPr="009A5F83">
              <w:t>45</w:t>
            </w:r>
            <w:r w:rsidRPr="009A5F83">
              <w:rPr>
                <w:rFonts w:hint="eastAsia"/>
              </w:rPr>
              <w:t>.0</w:t>
            </w:r>
          </w:p>
        </w:tc>
        <w:tc>
          <w:tcPr>
            <w:tcW w:w="864" w:type="dxa"/>
            <w:vAlign w:val="center"/>
          </w:tcPr>
          <w:p w:rsidR="00CD0449" w:rsidRPr="009A5F83" w:rsidRDefault="00CD0449" w:rsidP="009C0A95">
            <w:pPr>
              <w:pStyle w:val="af1"/>
            </w:pPr>
            <w:r w:rsidRPr="009A5F83">
              <w:t>6</w:t>
            </w:r>
            <w:r w:rsidRPr="009A5F83">
              <w:rPr>
                <w:rFonts w:hint="eastAsia"/>
              </w:rPr>
              <w:t>.</w:t>
            </w:r>
            <w:r w:rsidRPr="009A5F83">
              <w:t>57</w:t>
            </w:r>
          </w:p>
        </w:tc>
        <w:tc>
          <w:tcPr>
            <w:tcW w:w="711" w:type="dxa"/>
            <w:vAlign w:val="center"/>
          </w:tcPr>
          <w:p w:rsidR="00CD0449" w:rsidRPr="009A5F83" w:rsidRDefault="00CD0449" w:rsidP="009C0A95">
            <w:pPr>
              <w:pStyle w:val="af1"/>
            </w:pPr>
            <w:r w:rsidRPr="009A5F83">
              <w:t>4</w:t>
            </w:r>
            <w:r w:rsidRPr="009A5F83">
              <w:rPr>
                <w:rFonts w:hint="eastAsia"/>
              </w:rPr>
              <w:t>.</w:t>
            </w:r>
            <w:r w:rsidRPr="009A5F83">
              <w:t>05</w:t>
            </w:r>
          </w:p>
        </w:tc>
        <w:tc>
          <w:tcPr>
            <w:tcW w:w="1021" w:type="dxa"/>
            <w:vAlign w:val="center"/>
          </w:tcPr>
          <w:p w:rsidR="00CD0449" w:rsidRPr="009A5F83" w:rsidRDefault="00CD0449" w:rsidP="009C0A95">
            <w:pPr>
              <w:pStyle w:val="af1"/>
            </w:pPr>
            <w:r w:rsidRPr="009A5F83">
              <w:t>2</w:t>
            </w:r>
            <w:r w:rsidRPr="009A5F83">
              <w:rPr>
                <w:rFonts w:hint="eastAsia"/>
              </w:rPr>
              <w:t>.</w:t>
            </w:r>
            <w:r w:rsidRPr="009A5F83">
              <w:t>48</w:t>
            </w:r>
          </w:p>
        </w:tc>
      </w:tr>
      <w:tr w:rsidR="00CD0449" w:rsidRPr="009A5F83" w:rsidTr="009C0A95">
        <w:tc>
          <w:tcPr>
            <w:tcW w:w="1013" w:type="dxa"/>
            <w:vAlign w:val="center"/>
          </w:tcPr>
          <w:p w:rsidR="00CD0449" w:rsidRPr="009A5F83" w:rsidRDefault="00CD0449" w:rsidP="009C0A95">
            <w:pPr>
              <w:pStyle w:val="af1"/>
            </w:pPr>
            <w:r w:rsidRPr="009A5F83">
              <w:t>C40</w:t>
            </w:r>
          </w:p>
        </w:tc>
        <w:tc>
          <w:tcPr>
            <w:tcW w:w="477" w:type="dxa"/>
            <w:vAlign w:val="center"/>
          </w:tcPr>
          <w:p w:rsidR="00CD0449" w:rsidRPr="009A5F83" w:rsidRDefault="00CD0449" w:rsidP="009C0A95">
            <w:pPr>
              <w:pStyle w:val="af1"/>
            </w:pPr>
            <w:r w:rsidRPr="009A5F83">
              <w:t>8</w:t>
            </w:r>
            <w:r w:rsidRPr="009A5F83">
              <w:rPr>
                <w:rFonts w:hint="eastAsia"/>
              </w:rPr>
              <w:t>.</w:t>
            </w:r>
            <w:r w:rsidRPr="009A5F83">
              <w:t>8</w:t>
            </w:r>
          </w:p>
        </w:tc>
        <w:tc>
          <w:tcPr>
            <w:tcW w:w="576" w:type="dxa"/>
            <w:vAlign w:val="center"/>
          </w:tcPr>
          <w:p w:rsidR="00CD0449" w:rsidRPr="009A5F83" w:rsidRDefault="00CD0449" w:rsidP="009C0A95">
            <w:pPr>
              <w:pStyle w:val="af1"/>
            </w:pPr>
            <w:r w:rsidRPr="009A5F83">
              <w:t>15</w:t>
            </w:r>
            <w:r w:rsidRPr="009A5F83">
              <w:rPr>
                <w:rFonts w:hint="eastAsia"/>
              </w:rPr>
              <w:t>.</w:t>
            </w:r>
            <w:r w:rsidRPr="009A5F83">
              <w:t>6</w:t>
            </w:r>
          </w:p>
        </w:tc>
        <w:tc>
          <w:tcPr>
            <w:tcW w:w="576" w:type="dxa"/>
            <w:vAlign w:val="center"/>
          </w:tcPr>
          <w:p w:rsidR="00CD0449" w:rsidRPr="009A5F83" w:rsidRDefault="00CD0449" w:rsidP="009C0A95">
            <w:pPr>
              <w:pStyle w:val="af1"/>
            </w:pPr>
            <w:r w:rsidRPr="009A5F83">
              <w:t>23</w:t>
            </w:r>
            <w:r w:rsidRPr="009A5F83">
              <w:rPr>
                <w:rFonts w:hint="eastAsia"/>
              </w:rPr>
              <w:t>.</w:t>
            </w:r>
            <w:r w:rsidRPr="009A5F83">
              <w:t>5</w:t>
            </w:r>
          </w:p>
        </w:tc>
        <w:tc>
          <w:tcPr>
            <w:tcW w:w="576" w:type="dxa"/>
            <w:vAlign w:val="center"/>
          </w:tcPr>
          <w:p w:rsidR="00CD0449" w:rsidRPr="009A5F83" w:rsidRDefault="00CD0449" w:rsidP="009C0A95">
            <w:pPr>
              <w:pStyle w:val="af1"/>
            </w:pPr>
            <w:r w:rsidRPr="009A5F83">
              <w:t>45</w:t>
            </w:r>
            <w:r w:rsidRPr="009A5F83">
              <w:rPr>
                <w:rFonts w:hint="eastAsia"/>
              </w:rPr>
              <w:t>.</w:t>
            </w:r>
            <w:r w:rsidRPr="009A5F83">
              <w:t>5</w:t>
            </w:r>
          </w:p>
        </w:tc>
        <w:tc>
          <w:tcPr>
            <w:tcW w:w="579" w:type="dxa"/>
            <w:vAlign w:val="center"/>
          </w:tcPr>
          <w:p w:rsidR="00CD0449" w:rsidRPr="009A5F83" w:rsidRDefault="00CD0449" w:rsidP="009C0A95">
            <w:pPr>
              <w:pStyle w:val="af1"/>
            </w:pPr>
            <w:r w:rsidRPr="009A5F83">
              <w:t>69</w:t>
            </w:r>
            <w:r w:rsidRPr="009A5F83">
              <w:rPr>
                <w:rFonts w:hint="eastAsia"/>
              </w:rPr>
              <w:t>.</w:t>
            </w:r>
            <w:r w:rsidRPr="009A5F83">
              <w:t>5</w:t>
            </w:r>
          </w:p>
        </w:tc>
        <w:tc>
          <w:tcPr>
            <w:tcW w:w="578" w:type="dxa"/>
            <w:vAlign w:val="center"/>
          </w:tcPr>
          <w:p w:rsidR="00CD0449" w:rsidRPr="009A5F83" w:rsidRDefault="00CD0449" w:rsidP="009C0A95">
            <w:pPr>
              <w:pStyle w:val="af1"/>
            </w:pPr>
            <w:r w:rsidRPr="009A5F83">
              <w:t>34</w:t>
            </w:r>
            <w:r w:rsidRPr="009A5F83">
              <w:rPr>
                <w:rFonts w:hint="eastAsia"/>
              </w:rPr>
              <w:t>.</w:t>
            </w:r>
            <w:r w:rsidRPr="009A5F83">
              <w:t>4</w:t>
            </w:r>
          </w:p>
        </w:tc>
        <w:tc>
          <w:tcPr>
            <w:tcW w:w="578" w:type="dxa"/>
            <w:vAlign w:val="center"/>
          </w:tcPr>
          <w:p w:rsidR="00CD0449" w:rsidRPr="009A5F83" w:rsidRDefault="00CD0449" w:rsidP="009C0A95">
            <w:pPr>
              <w:pStyle w:val="af1"/>
            </w:pPr>
            <w:r w:rsidRPr="009A5F83">
              <w:t>43</w:t>
            </w:r>
            <w:r w:rsidRPr="009A5F83">
              <w:rPr>
                <w:rFonts w:hint="eastAsia"/>
              </w:rPr>
              <w:t>.</w:t>
            </w:r>
            <w:r w:rsidRPr="009A5F83">
              <w:t>2</w:t>
            </w:r>
          </w:p>
        </w:tc>
        <w:tc>
          <w:tcPr>
            <w:tcW w:w="578" w:type="dxa"/>
            <w:vAlign w:val="center"/>
          </w:tcPr>
          <w:p w:rsidR="00CD0449" w:rsidRPr="009A5F83" w:rsidRDefault="00CD0449" w:rsidP="009C0A95">
            <w:pPr>
              <w:pStyle w:val="af1"/>
            </w:pPr>
            <w:r w:rsidRPr="009A5F83">
              <w:t>46</w:t>
            </w:r>
            <w:r w:rsidRPr="009A5F83">
              <w:rPr>
                <w:rFonts w:hint="eastAsia"/>
              </w:rPr>
              <w:t>.</w:t>
            </w:r>
            <w:r w:rsidRPr="009A5F83">
              <w:t>5</w:t>
            </w:r>
          </w:p>
        </w:tc>
        <w:tc>
          <w:tcPr>
            <w:tcW w:w="578" w:type="dxa"/>
            <w:vAlign w:val="center"/>
          </w:tcPr>
          <w:p w:rsidR="00CD0449" w:rsidRPr="009A5F83" w:rsidRDefault="00CD0449" w:rsidP="009C0A95">
            <w:pPr>
              <w:pStyle w:val="af1"/>
            </w:pPr>
            <w:r w:rsidRPr="009A5F83">
              <w:t>51</w:t>
            </w:r>
            <w:r w:rsidRPr="009A5F83">
              <w:rPr>
                <w:rFonts w:hint="eastAsia"/>
              </w:rPr>
              <w:t>.</w:t>
            </w:r>
            <w:r w:rsidRPr="009A5F83">
              <w:t>7</w:t>
            </w:r>
          </w:p>
        </w:tc>
        <w:tc>
          <w:tcPr>
            <w:tcW w:w="581" w:type="dxa"/>
            <w:vAlign w:val="center"/>
          </w:tcPr>
          <w:p w:rsidR="00CD0449" w:rsidRPr="009A5F83" w:rsidRDefault="00CD0449" w:rsidP="009C0A95">
            <w:pPr>
              <w:pStyle w:val="af1"/>
            </w:pPr>
            <w:r w:rsidRPr="009A5F83">
              <w:t>51</w:t>
            </w:r>
            <w:r w:rsidRPr="009A5F83">
              <w:rPr>
                <w:rFonts w:hint="eastAsia"/>
              </w:rPr>
              <w:t>.</w:t>
            </w:r>
            <w:r w:rsidRPr="009A5F83">
              <w:t>6</w:t>
            </w:r>
          </w:p>
        </w:tc>
        <w:tc>
          <w:tcPr>
            <w:tcW w:w="864" w:type="dxa"/>
            <w:vAlign w:val="center"/>
          </w:tcPr>
          <w:p w:rsidR="00CD0449" w:rsidRPr="009A5F83" w:rsidRDefault="00CD0449" w:rsidP="009C0A95">
            <w:pPr>
              <w:pStyle w:val="af1"/>
            </w:pPr>
            <w:r w:rsidRPr="009A5F83">
              <w:t>6</w:t>
            </w:r>
            <w:r w:rsidRPr="009A5F83">
              <w:rPr>
                <w:rFonts w:hint="eastAsia"/>
              </w:rPr>
              <w:t>.</w:t>
            </w:r>
            <w:r w:rsidRPr="009A5F83">
              <w:t>99</w:t>
            </w:r>
          </w:p>
        </w:tc>
        <w:tc>
          <w:tcPr>
            <w:tcW w:w="711" w:type="dxa"/>
            <w:vAlign w:val="center"/>
          </w:tcPr>
          <w:p w:rsidR="00CD0449" w:rsidRPr="009A5F83" w:rsidRDefault="00CD0449" w:rsidP="009C0A95">
            <w:pPr>
              <w:pStyle w:val="af1"/>
            </w:pPr>
            <w:r w:rsidRPr="009A5F83">
              <w:t>3</w:t>
            </w:r>
            <w:r w:rsidRPr="009A5F83">
              <w:rPr>
                <w:rFonts w:hint="eastAsia"/>
              </w:rPr>
              <w:t>.</w:t>
            </w:r>
            <w:r w:rsidRPr="009A5F83">
              <w:t>14</w:t>
            </w:r>
          </w:p>
        </w:tc>
        <w:tc>
          <w:tcPr>
            <w:tcW w:w="1021" w:type="dxa"/>
            <w:vAlign w:val="center"/>
          </w:tcPr>
          <w:p w:rsidR="00CD0449" w:rsidRPr="009A5F83" w:rsidRDefault="00CD0449" w:rsidP="009C0A95">
            <w:pPr>
              <w:pStyle w:val="af1"/>
            </w:pPr>
            <w:r w:rsidRPr="009A5F83">
              <w:t>1</w:t>
            </w:r>
            <w:r w:rsidRPr="009A5F83">
              <w:rPr>
                <w:rFonts w:hint="eastAsia"/>
              </w:rPr>
              <w:t>.</w:t>
            </w:r>
            <w:r w:rsidRPr="009A5F83">
              <w:t>68</w:t>
            </w:r>
          </w:p>
        </w:tc>
      </w:tr>
      <w:tr w:rsidR="00CD0449" w:rsidRPr="009A5F83" w:rsidTr="009C0A95">
        <w:tc>
          <w:tcPr>
            <w:tcW w:w="1013" w:type="dxa"/>
            <w:vAlign w:val="center"/>
          </w:tcPr>
          <w:p w:rsidR="00CD0449" w:rsidRPr="009A5F83" w:rsidRDefault="00CD0449" w:rsidP="009C0A95">
            <w:pPr>
              <w:pStyle w:val="af1"/>
            </w:pPr>
            <w:r w:rsidRPr="009A5F83">
              <w:t>C50</w:t>
            </w:r>
          </w:p>
        </w:tc>
        <w:tc>
          <w:tcPr>
            <w:tcW w:w="477" w:type="dxa"/>
            <w:vAlign w:val="center"/>
          </w:tcPr>
          <w:p w:rsidR="00CD0449" w:rsidRPr="009A5F83" w:rsidRDefault="00CD0449" w:rsidP="009C0A95">
            <w:pPr>
              <w:pStyle w:val="af1"/>
            </w:pPr>
            <w:r w:rsidRPr="009A5F83">
              <w:t>9</w:t>
            </w:r>
            <w:r w:rsidRPr="009A5F83">
              <w:rPr>
                <w:rFonts w:hint="eastAsia"/>
              </w:rPr>
              <w:t>.</w:t>
            </w:r>
            <w:r w:rsidRPr="009A5F83">
              <w:t>0</w:t>
            </w:r>
          </w:p>
        </w:tc>
        <w:tc>
          <w:tcPr>
            <w:tcW w:w="576" w:type="dxa"/>
            <w:vAlign w:val="center"/>
          </w:tcPr>
          <w:p w:rsidR="00CD0449" w:rsidRPr="009A5F83" w:rsidRDefault="00CD0449" w:rsidP="009C0A95">
            <w:pPr>
              <w:pStyle w:val="af1"/>
            </w:pPr>
            <w:r w:rsidRPr="009A5F83">
              <w:t>13</w:t>
            </w:r>
            <w:r w:rsidRPr="009A5F83">
              <w:rPr>
                <w:rFonts w:hint="eastAsia"/>
              </w:rPr>
              <w:t>.</w:t>
            </w:r>
            <w:r w:rsidRPr="009A5F83">
              <w:t>9</w:t>
            </w:r>
          </w:p>
        </w:tc>
        <w:tc>
          <w:tcPr>
            <w:tcW w:w="576" w:type="dxa"/>
            <w:vAlign w:val="center"/>
          </w:tcPr>
          <w:p w:rsidR="00CD0449" w:rsidRPr="009A5F83" w:rsidRDefault="00CD0449" w:rsidP="009C0A95">
            <w:pPr>
              <w:pStyle w:val="af1"/>
            </w:pPr>
            <w:r w:rsidRPr="009A5F83">
              <w:t>21</w:t>
            </w:r>
            <w:r w:rsidRPr="009A5F83">
              <w:rPr>
                <w:rFonts w:hint="eastAsia"/>
              </w:rPr>
              <w:t>.</w:t>
            </w:r>
            <w:r w:rsidRPr="009A5F83">
              <w:t>4</w:t>
            </w:r>
          </w:p>
        </w:tc>
        <w:tc>
          <w:tcPr>
            <w:tcW w:w="576" w:type="dxa"/>
            <w:vAlign w:val="center"/>
          </w:tcPr>
          <w:p w:rsidR="00CD0449" w:rsidRPr="009A5F83" w:rsidRDefault="00CD0449" w:rsidP="009C0A95">
            <w:pPr>
              <w:pStyle w:val="af1"/>
            </w:pPr>
            <w:r w:rsidRPr="009A5F83">
              <w:t>35</w:t>
            </w:r>
            <w:r w:rsidRPr="009A5F83">
              <w:rPr>
                <w:rFonts w:hint="eastAsia"/>
              </w:rPr>
              <w:t>.</w:t>
            </w:r>
            <w:r w:rsidRPr="009A5F83">
              <w:t>2</w:t>
            </w:r>
          </w:p>
        </w:tc>
        <w:tc>
          <w:tcPr>
            <w:tcW w:w="579" w:type="dxa"/>
            <w:vAlign w:val="center"/>
          </w:tcPr>
          <w:p w:rsidR="00CD0449" w:rsidRPr="009A5F83" w:rsidRDefault="00CD0449" w:rsidP="009C0A95">
            <w:pPr>
              <w:pStyle w:val="af1"/>
            </w:pPr>
            <w:r w:rsidRPr="009A5F83">
              <w:t>52</w:t>
            </w:r>
            <w:r w:rsidRPr="009A5F83">
              <w:rPr>
                <w:rFonts w:hint="eastAsia"/>
              </w:rPr>
              <w:t>.</w:t>
            </w:r>
            <w:r w:rsidRPr="009A5F83">
              <w:t>1</w:t>
            </w:r>
          </w:p>
        </w:tc>
        <w:tc>
          <w:tcPr>
            <w:tcW w:w="578" w:type="dxa"/>
            <w:vAlign w:val="center"/>
          </w:tcPr>
          <w:p w:rsidR="00CD0449" w:rsidRPr="009A5F83" w:rsidRDefault="00CD0449" w:rsidP="009C0A95">
            <w:pPr>
              <w:pStyle w:val="af1"/>
            </w:pPr>
            <w:r w:rsidRPr="009A5F83">
              <w:t>40</w:t>
            </w:r>
            <w:r w:rsidRPr="009A5F83">
              <w:rPr>
                <w:rFonts w:hint="eastAsia"/>
              </w:rPr>
              <w:t>.</w:t>
            </w:r>
            <w:r w:rsidRPr="009A5F83">
              <w:t>3</w:t>
            </w:r>
          </w:p>
        </w:tc>
        <w:tc>
          <w:tcPr>
            <w:tcW w:w="578" w:type="dxa"/>
            <w:vAlign w:val="center"/>
          </w:tcPr>
          <w:p w:rsidR="00CD0449" w:rsidRPr="009A5F83" w:rsidRDefault="00CD0449" w:rsidP="009C0A95">
            <w:pPr>
              <w:pStyle w:val="af1"/>
            </w:pPr>
            <w:r w:rsidRPr="009A5F83">
              <w:t>46</w:t>
            </w:r>
            <w:r w:rsidRPr="009A5F83">
              <w:rPr>
                <w:rFonts w:hint="eastAsia"/>
              </w:rPr>
              <w:t>.</w:t>
            </w:r>
            <w:r w:rsidRPr="009A5F83">
              <w:t>6</w:t>
            </w:r>
          </w:p>
        </w:tc>
        <w:tc>
          <w:tcPr>
            <w:tcW w:w="578" w:type="dxa"/>
            <w:vAlign w:val="center"/>
          </w:tcPr>
          <w:p w:rsidR="00CD0449" w:rsidRPr="009A5F83" w:rsidRDefault="00CD0449" w:rsidP="009C0A95">
            <w:pPr>
              <w:pStyle w:val="af1"/>
            </w:pPr>
            <w:r w:rsidRPr="009A5F83">
              <w:t>52</w:t>
            </w:r>
            <w:r w:rsidRPr="009A5F83">
              <w:rPr>
                <w:rFonts w:hint="eastAsia"/>
              </w:rPr>
              <w:t>.</w:t>
            </w:r>
            <w:r w:rsidRPr="009A5F83">
              <w:t>2</w:t>
            </w:r>
          </w:p>
        </w:tc>
        <w:tc>
          <w:tcPr>
            <w:tcW w:w="578" w:type="dxa"/>
            <w:vAlign w:val="center"/>
          </w:tcPr>
          <w:p w:rsidR="00CD0449" w:rsidRPr="009A5F83" w:rsidRDefault="00CD0449" w:rsidP="009C0A95">
            <w:pPr>
              <w:pStyle w:val="af1"/>
            </w:pPr>
            <w:r w:rsidRPr="009A5F83">
              <w:t>59</w:t>
            </w:r>
            <w:r w:rsidRPr="009A5F83">
              <w:rPr>
                <w:rFonts w:hint="eastAsia"/>
              </w:rPr>
              <w:t>.</w:t>
            </w:r>
            <w:r w:rsidRPr="009A5F83">
              <w:t>7</w:t>
            </w:r>
          </w:p>
        </w:tc>
        <w:tc>
          <w:tcPr>
            <w:tcW w:w="581" w:type="dxa"/>
            <w:vAlign w:val="center"/>
          </w:tcPr>
          <w:p w:rsidR="00CD0449" w:rsidRPr="009A5F83" w:rsidRDefault="00CD0449" w:rsidP="009C0A95">
            <w:pPr>
              <w:pStyle w:val="af1"/>
            </w:pPr>
            <w:r w:rsidRPr="009A5F83">
              <w:t>61</w:t>
            </w:r>
            <w:r w:rsidRPr="009A5F83">
              <w:rPr>
                <w:rFonts w:hint="eastAsia"/>
              </w:rPr>
              <w:t>.</w:t>
            </w:r>
            <w:r w:rsidRPr="009A5F83">
              <w:t>9</w:t>
            </w:r>
          </w:p>
        </w:tc>
        <w:tc>
          <w:tcPr>
            <w:tcW w:w="864" w:type="dxa"/>
            <w:vAlign w:val="center"/>
          </w:tcPr>
          <w:p w:rsidR="00CD0449" w:rsidRPr="009A5F83" w:rsidRDefault="00CD0449" w:rsidP="009C0A95">
            <w:pPr>
              <w:pStyle w:val="af1"/>
            </w:pPr>
            <w:r w:rsidRPr="009A5F83">
              <w:t>6</w:t>
            </w:r>
            <w:r w:rsidRPr="009A5F83">
              <w:rPr>
                <w:rFonts w:hint="eastAsia"/>
              </w:rPr>
              <w:t>.</w:t>
            </w:r>
            <w:r w:rsidRPr="009A5F83">
              <w:t>82</w:t>
            </w:r>
          </w:p>
        </w:tc>
        <w:tc>
          <w:tcPr>
            <w:tcW w:w="711" w:type="dxa"/>
            <w:vAlign w:val="center"/>
          </w:tcPr>
          <w:p w:rsidR="00CD0449" w:rsidRPr="009A5F83" w:rsidRDefault="00CD0449" w:rsidP="009C0A95">
            <w:pPr>
              <w:pStyle w:val="af1"/>
            </w:pPr>
            <w:r w:rsidRPr="009A5F83">
              <w:t>2</w:t>
            </w:r>
            <w:r w:rsidRPr="009A5F83">
              <w:rPr>
                <w:rFonts w:hint="eastAsia"/>
              </w:rPr>
              <w:t>.</w:t>
            </w:r>
            <w:r w:rsidRPr="009A5F83">
              <w:t>35</w:t>
            </w:r>
          </w:p>
        </w:tc>
        <w:tc>
          <w:tcPr>
            <w:tcW w:w="1021" w:type="dxa"/>
            <w:vAlign w:val="center"/>
          </w:tcPr>
          <w:p w:rsidR="00CD0449" w:rsidRPr="009A5F83" w:rsidRDefault="00CD0449" w:rsidP="009C0A95">
            <w:pPr>
              <w:pStyle w:val="af1"/>
            </w:pPr>
            <w:r w:rsidRPr="009A5F83">
              <w:t>2</w:t>
            </w:r>
            <w:r w:rsidRPr="009A5F83">
              <w:rPr>
                <w:rFonts w:hint="eastAsia"/>
              </w:rPr>
              <w:t>.</w:t>
            </w:r>
            <w:r w:rsidRPr="009A5F83">
              <w:t>11</w:t>
            </w:r>
          </w:p>
        </w:tc>
      </w:tr>
      <w:tr w:rsidR="00CD0449" w:rsidRPr="009A5F83" w:rsidTr="009C0A95">
        <w:tc>
          <w:tcPr>
            <w:tcW w:w="9286" w:type="dxa"/>
            <w:gridSpan w:val="14"/>
            <w:tcBorders>
              <w:bottom w:val="single" w:sz="12" w:space="0" w:color="auto"/>
            </w:tcBorders>
            <w:vAlign w:val="center"/>
          </w:tcPr>
          <w:p w:rsidR="00CD0449" w:rsidRPr="009F49B2" w:rsidRDefault="00CD0449" w:rsidP="009C0A95">
            <w:pPr>
              <w:pStyle w:val="af1"/>
              <w:rPr>
                <w:color w:val="FF0000"/>
              </w:rPr>
            </w:pPr>
            <w:r w:rsidRPr="009F49B2">
              <w:rPr>
                <w:rFonts w:hint="eastAsia"/>
                <w:color w:val="FF0000"/>
              </w:rPr>
              <w:t>用三线表，</w:t>
            </w:r>
            <w:r>
              <w:rPr>
                <w:rFonts w:hint="eastAsia"/>
                <w:color w:val="FF0000"/>
              </w:rPr>
              <w:t>内容</w:t>
            </w:r>
            <w:r w:rsidRPr="009F49B2">
              <w:rPr>
                <w:rFonts w:hint="eastAsia"/>
                <w:color w:val="FF0000"/>
              </w:rPr>
              <w:t>请用样式库中</w:t>
            </w:r>
            <w:r w:rsidRPr="00114261">
              <w:rPr>
                <w:rFonts w:hint="eastAsia"/>
                <w:color w:val="0000FF"/>
              </w:rPr>
              <w:t>表格内容</w:t>
            </w:r>
            <w:r w:rsidRPr="009F49B2">
              <w:rPr>
                <w:rFonts w:hint="eastAsia"/>
                <w:color w:val="FF0000"/>
              </w:rPr>
              <w:t>样式</w:t>
            </w:r>
            <w:r>
              <w:rPr>
                <w:rFonts w:hint="eastAsia"/>
                <w:color w:val="FF0000"/>
              </w:rPr>
              <w:t>（小五宋体，单倍行距）</w:t>
            </w:r>
            <w:r w:rsidRPr="009F49B2">
              <w:rPr>
                <w:rFonts w:hint="eastAsia"/>
                <w:color w:val="FF0000"/>
              </w:rPr>
              <w:t>，</w:t>
            </w:r>
            <w:r w:rsidRPr="009F49B2">
              <w:rPr>
                <w:color w:val="FF0000"/>
              </w:rPr>
              <w:t>若表格过</w:t>
            </w:r>
            <w:r w:rsidRPr="009F49B2">
              <w:rPr>
                <w:rFonts w:hint="eastAsia"/>
                <w:color w:val="FF0000"/>
              </w:rPr>
              <w:t>宽，用单栏表示</w:t>
            </w:r>
          </w:p>
          <w:p w:rsidR="00CD0449" w:rsidRPr="009A5F83" w:rsidRDefault="00CD0449" w:rsidP="009C0A95">
            <w:pPr>
              <w:pStyle w:val="af1"/>
            </w:pPr>
            <w:r w:rsidRPr="009F49B2">
              <w:rPr>
                <w:rFonts w:hint="eastAsia"/>
                <w:color w:val="FF0000"/>
              </w:rPr>
              <w:t>表头中，变量名称符和单位之间用“</w:t>
            </w:r>
            <w:r w:rsidRPr="009F49B2">
              <w:rPr>
                <w:rFonts w:hint="eastAsia"/>
                <w:color w:val="FF0000"/>
              </w:rPr>
              <w:t>/</w:t>
            </w:r>
            <w:r w:rsidRPr="009F49B2">
              <w:rPr>
                <w:rFonts w:hint="eastAsia"/>
                <w:color w:val="FF0000"/>
              </w:rPr>
              <w:t>”分开，如：质量</w:t>
            </w:r>
            <w:r w:rsidRPr="009F49B2">
              <w:rPr>
                <w:rFonts w:hint="eastAsia"/>
                <w:color w:val="FF0000"/>
              </w:rPr>
              <w:t>m/g</w:t>
            </w:r>
            <w:r w:rsidRPr="009F49B2">
              <w:rPr>
                <w:rFonts w:hint="eastAsia"/>
                <w:color w:val="FF0000"/>
              </w:rPr>
              <w:t>，变量的符号用斜体，单位用正体。表格内同一个量的有效数字要一致，不足补零，如：</w:t>
            </w:r>
            <w:r w:rsidRPr="009F49B2">
              <w:rPr>
                <w:rFonts w:hint="eastAsia"/>
                <w:color w:val="FF0000"/>
              </w:rPr>
              <w:t>4</w:t>
            </w:r>
            <w:r w:rsidRPr="009F49B2">
              <w:rPr>
                <w:color w:val="FF0000"/>
              </w:rPr>
              <w:t>1.0</w:t>
            </w:r>
            <w:r>
              <w:rPr>
                <w:rFonts w:hint="eastAsia"/>
                <w:color w:val="FF0000"/>
              </w:rPr>
              <w:t>。表</w:t>
            </w:r>
            <w:r w:rsidRPr="004918B5">
              <w:rPr>
                <w:rFonts w:hint="eastAsia"/>
                <w:color w:val="FF0000"/>
              </w:rPr>
              <w:t>中无数据项用“—”填充</w:t>
            </w:r>
          </w:p>
        </w:tc>
      </w:tr>
    </w:tbl>
    <w:p w:rsidR="00CD0449" w:rsidRDefault="00CD0449" w:rsidP="00CD0449">
      <w:pPr>
        <w:pStyle w:val="-8"/>
        <w:jc w:val="both"/>
        <w:sectPr w:rsidR="00CD0449" w:rsidSect="00E75CE5">
          <w:type w:val="continuous"/>
          <w:pgSz w:w="11906" w:h="16838" w:code="9"/>
          <w:pgMar w:top="1361" w:right="1304" w:bottom="1021" w:left="1134" w:header="624" w:footer="851" w:gutter="0"/>
          <w:cols w:space="228"/>
          <w:docGrid w:type="linesAndChars" w:linePitch="314"/>
        </w:sectPr>
      </w:pPr>
    </w:p>
    <w:p w:rsidR="00CD0449" w:rsidRDefault="00CD0449" w:rsidP="000A55CC">
      <w:pPr>
        <w:pStyle w:val="-8"/>
      </w:pPr>
      <w:r>
        <w:lastRenderedPageBreak/>
        <w:t>表</w:t>
      </w:r>
      <w:r>
        <w:rPr>
          <w:rFonts w:hint="eastAsia"/>
        </w:rPr>
        <w:t>3</w:t>
      </w:r>
      <w:r>
        <w:rPr>
          <w:rFonts w:hint="eastAsia"/>
        </w:rPr>
        <w:t>表标题</w:t>
      </w:r>
    </w:p>
    <w:p w:rsidR="00CD0449" w:rsidRDefault="00CD0449" w:rsidP="00CD0449">
      <w:pPr>
        <w:pStyle w:val="-English2"/>
        <w:rPr>
          <w:rFonts w:hAnsi="宋体"/>
        </w:rPr>
      </w:pPr>
      <w:r>
        <w:t>Tab</w:t>
      </w:r>
      <w:r>
        <w:rPr>
          <w:rFonts w:hint="eastAsia"/>
        </w:rPr>
        <w:t>le3Tableheading</w:t>
      </w:r>
    </w:p>
    <w:tbl>
      <w:tblPr>
        <w:tblW w:w="4536" w:type="dxa"/>
        <w:jc w:val="center"/>
        <w:tblBorders>
          <w:top w:val="single" w:sz="12" w:space="0" w:color="auto"/>
          <w:bottom w:val="single" w:sz="12" w:space="0" w:color="auto"/>
        </w:tblBorders>
        <w:tblLayout w:type="fixed"/>
        <w:tblLook w:val="0000"/>
      </w:tblPr>
      <w:tblGrid>
        <w:gridCol w:w="852"/>
        <w:gridCol w:w="661"/>
        <w:gridCol w:w="851"/>
        <w:gridCol w:w="661"/>
        <w:gridCol w:w="663"/>
        <w:gridCol w:w="848"/>
      </w:tblGrid>
      <w:tr w:rsidR="00CD0449" w:rsidTr="009C0A95">
        <w:trPr>
          <w:jc w:val="center"/>
        </w:trPr>
        <w:tc>
          <w:tcPr>
            <w:tcW w:w="1073" w:type="dxa"/>
            <w:vMerge w:val="restart"/>
            <w:tcBorders>
              <w:top w:val="single" w:sz="12" w:space="0" w:color="auto"/>
              <w:bottom w:val="single" w:sz="8" w:space="0" w:color="auto"/>
            </w:tcBorders>
            <w:vAlign w:val="center"/>
          </w:tcPr>
          <w:p w:rsidR="00CD0449" w:rsidRDefault="00CD0449" w:rsidP="009C0A95">
            <w:pPr>
              <w:pStyle w:val="af1"/>
            </w:pPr>
            <w:r>
              <w:rPr>
                <w:rFonts w:hint="eastAsia"/>
              </w:rPr>
              <w:t>强度等级</w:t>
            </w:r>
          </w:p>
        </w:tc>
        <w:tc>
          <w:tcPr>
            <w:tcW w:w="1883" w:type="dxa"/>
            <w:gridSpan w:val="2"/>
            <w:tcBorders>
              <w:top w:val="single" w:sz="12" w:space="0" w:color="auto"/>
              <w:bottom w:val="single" w:sz="8" w:space="0" w:color="auto"/>
            </w:tcBorders>
            <w:vAlign w:val="center"/>
          </w:tcPr>
          <w:p w:rsidR="00CD0449" w:rsidRDefault="00CD0449" w:rsidP="009C0A95">
            <w:pPr>
              <w:pStyle w:val="af1"/>
            </w:pPr>
            <w:r>
              <w:t>细骨料</w:t>
            </w:r>
          </w:p>
        </w:tc>
        <w:tc>
          <w:tcPr>
            <w:tcW w:w="1628" w:type="dxa"/>
            <w:gridSpan w:val="2"/>
            <w:tcBorders>
              <w:top w:val="single" w:sz="12" w:space="0" w:color="auto"/>
              <w:bottom w:val="single" w:sz="8" w:space="0" w:color="auto"/>
            </w:tcBorders>
            <w:vAlign w:val="center"/>
          </w:tcPr>
          <w:p w:rsidR="00CD0449" w:rsidRDefault="00CD0449" w:rsidP="009C0A95">
            <w:pPr>
              <w:pStyle w:val="af1"/>
            </w:pPr>
            <w:r>
              <w:t>粗骨料</w:t>
            </w:r>
          </w:p>
        </w:tc>
        <w:tc>
          <w:tcPr>
            <w:tcW w:w="1066" w:type="dxa"/>
            <w:vMerge w:val="restart"/>
            <w:tcBorders>
              <w:top w:val="single" w:sz="12" w:space="0" w:color="auto"/>
              <w:bottom w:val="single" w:sz="8" w:space="0" w:color="auto"/>
            </w:tcBorders>
            <w:vAlign w:val="center"/>
          </w:tcPr>
          <w:p w:rsidR="00CD0449" w:rsidRDefault="00CD0449" w:rsidP="009C0A95">
            <w:pPr>
              <w:pStyle w:val="af1"/>
            </w:pPr>
            <w:r>
              <w:t>减水剂</w:t>
            </w:r>
          </w:p>
        </w:tc>
      </w:tr>
      <w:tr w:rsidR="00CD0449" w:rsidTr="009C0A95">
        <w:trPr>
          <w:jc w:val="center"/>
        </w:trPr>
        <w:tc>
          <w:tcPr>
            <w:tcW w:w="1073" w:type="dxa"/>
            <w:vMerge/>
            <w:tcBorders>
              <w:top w:val="single" w:sz="8" w:space="0" w:color="auto"/>
              <w:bottom w:val="single" w:sz="8" w:space="0" w:color="auto"/>
            </w:tcBorders>
            <w:vAlign w:val="center"/>
          </w:tcPr>
          <w:p w:rsidR="00CD0449" w:rsidRDefault="00CD0449" w:rsidP="009C0A95">
            <w:pPr>
              <w:pStyle w:val="af1"/>
            </w:pPr>
          </w:p>
        </w:tc>
        <w:tc>
          <w:tcPr>
            <w:tcW w:w="813" w:type="dxa"/>
            <w:tcBorders>
              <w:top w:val="single" w:sz="8" w:space="0" w:color="auto"/>
              <w:bottom w:val="single" w:sz="8" w:space="0" w:color="auto"/>
            </w:tcBorders>
            <w:vAlign w:val="center"/>
          </w:tcPr>
          <w:p w:rsidR="00CD0449" w:rsidRDefault="00CD0449" w:rsidP="009C0A95">
            <w:pPr>
              <w:pStyle w:val="af1"/>
            </w:pPr>
            <w:r>
              <w:t>细砂</w:t>
            </w:r>
          </w:p>
        </w:tc>
        <w:tc>
          <w:tcPr>
            <w:tcW w:w="1070" w:type="dxa"/>
            <w:tcBorders>
              <w:top w:val="single" w:sz="8" w:space="0" w:color="auto"/>
              <w:bottom w:val="single" w:sz="8" w:space="0" w:color="auto"/>
            </w:tcBorders>
            <w:vAlign w:val="center"/>
          </w:tcPr>
          <w:p w:rsidR="00CD0449" w:rsidRDefault="00CD0449" w:rsidP="009C0A95">
            <w:pPr>
              <w:pStyle w:val="af1"/>
            </w:pPr>
            <w:r>
              <w:t>机制砂</w:t>
            </w:r>
          </w:p>
        </w:tc>
        <w:tc>
          <w:tcPr>
            <w:tcW w:w="813" w:type="dxa"/>
            <w:tcBorders>
              <w:top w:val="single" w:sz="8" w:space="0" w:color="auto"/>
              <w:bottom w:val="single" w:sz="8" w:space="0" w:color="auto"/>
            </w:tcBorders>
            <w:vAlign w:val="center"/>
          </w:tcPr>
          <w:p w:rsidR="00CD0449" w:rsidRDefault="00CD0449" w:rsidP="009C0A95">
            <w:pPr>
              <w:pStyle w:val="af1"/>
            </w:pPr>
            <w:r>
              <w:t>碎石</w:t>
            </w:r>
          </w:p>
        </w:tc>
        <w:tc>
          <w:tcPr>
            <w:tcW w:w="815" w:type="dxa"/>
            <w:tcBorders>
              <w:top w:val="single" w:sz="8" w:space="0" w:color="auto"/>
              <w:bottom w:val="single" w:sz="8" w:space="0" w:color="auto"/>
            </w:tcBorders>
            <w:vAlign w:val="center"/>
          </w:tcPr>
          <w:p w:rsidR="00CD0449" w:rsidRDefault="00CD0449" w:rsidP="009C0A95">
            <w:pPr>
              <w:pStyle w:val="af1"/>
            </w:pPr>
            <w:r>
              <w:t>米石</w:t>
            </w:r>
          </w:p>
        </w:tc>
        <w:tc>
          <w:tcPr>
            <w:tcW w:w="1066" w:type="dxa"/>
            <w:vMerge/>
            <w:tcBorders>
              <w:top w:val="nil"/>
              <w:bottom w:val="single" w:sz="8" w:space="0" w:color="auto"/>
            </w:tcBorders>
            <w:vAlign w:val="center"/>
          </w:tcPr>
          <w:p w:rsidR="00CD0449" w:rsidRDefault="00CD0449" w:rsidP="009C0A95">
            <w:pPr>
              <w:pStyle w:val="af1"/>
            </w:pPr>
          </w:p>
        </w:tc>
      </w:tr>
      <w:tr w:rsidR="00CD0449" w:rsidTr="009C0A95">
        <w:trPr>
          <w:jc w:val="center"/>
        </w:trPr>
        <w:tc>
          <w:tcPr>
            <w:tcW w:w="1073" w:type="dxa"/>
            <w:tcBorders>
              <w:top w:val="single" w:sz="8" w:space="0" w:color="auto"/>
            </w:tcBorders>
            <w:vAlign w:val="center"/>
          </w:tcPr>
          <w:p w:rsidR="00CD0449" w:rsidRDefault="00CD0449" w:rsidP="009C0A95">
            <w:pPr>
              <w:pStyle w:val="af1"/>
            </w:pPr>
            <w:r>
              <w:t>C20</w:t>
            </w:r>
          </w:p>
        </w:tc>
        <w:tc>
          <w:tcPr>
            <w:tcW w:w="813" w:type="dxa"/>
            <w:tcBorders>
              <w:top w:val="single" w:sz="8" w:space="0" w:color="auto"/>
            </w:tcBorders>
            <w:vAlign w:val="center"/>
          </w:tcPr>
          <w:p w:rsidR="00CD0449" w:rsidRDefault="00CD0449" w:rsidP="009C0A95">
            <w:pPr>
              <w:pStyle w:val="af1"/>
            </w:pPr>
            <w:r>
              <w:t>250</w:t>
            </w:r>
          </w:p>
        </w:tc>
        <w:tc>
          <w:tcPr>
            <w:tcW w:w="1070" w:type="dxa"/>
            <w:tcBorders>
              <w:top w:val="single" w:sz="8" w:space="0" w:color="auto"/>
            </w:tcBorders>
            <w:vAlign w:val="center"/>
          </w:tcPr>
          <w:p w:rsidR="00CD0449" w:rsidRDefault="00CD0449" w:rsidP="009C0A95">
            <w:pPr>
              <w:pStyle w:val="af1"/>
            </w:pPr>
            <w:r>
              <w:t>546</w:t>
            </w:r>
          </w:p>
        </w:tc>
        <w:tc>
          <w:tcPr>
            <w:tcW w:w="813" w:type="dxa"/>
            <w:tcBorders>
              <w:top w:val="single" w:sz="8" w:space="0" w:color="auto"/>
            </w:tcBorders>
            <w:vAlign w:val="center"/>
          </w:tcPr>
          <w:p w:rsidR="00CD0449" w:rsidRDefault="00CD0449" w:rsidP="009C0A95">
            <w:pPr>
              <w:pStyle w:val="af1"/>
            </w:pPr>
            <w:r>
              <w:t>879</w:t>
            </w:r>
          </w:p>
        </w:tc>
        <w:tc>
          <w:tcPr>
            <w:tcW w:w="815" w:type="dxa"/>
            <w:tcBorders>
              <w:top w:val="single" w:sz="8" w:space="0" w:color="auto"/>
            </w:tcBorders>
            <w:vAlign w:val="center"/>
          </w:tcPr>
          <w:p w:rsidR="00CD0449" w:rsidRDefault="00CD0449" w:rsidP="009C0A95">
            <w:pPr>
              <w:pStyle w:val="af1"/>
            </w:pPr>
            <w:r>
              <w:t>150</w:t>
            </w:r>
          </w:p>
        </w:tc>
        <w:tc>
          <w:tcPr>
            <w:tcW w:w="1066" w:type="dxa"/>
            <w:tcBorders>
              <w:top w:val="single" w:sz="8" w:space="0" w:color="auto"/>
            </w:tcBorders>
            <w:vAlign w:val="center"/>
          </w:tcPr>
          <w:p w:rsidR="00CD0449" w:rsidRDefault="00CD0449" w:rsidP="009C0A95">
            <w:pPr>
              <w:pStyle w:val="af1"/>
            </w:pPr>
            <w:r>
              <w:t>5.0</w:t>
            </w:r>
          </w:p>
        </w:tc>
      </w:tr>
      <w:tr w:rsidR="00CD0449" w:rsidTr="009C0A95">
        <w:trPr>
          <w:jc w:val="center"/>
        </w:trPr>
        <w:tc>
          <w:tcPr>
            <w:tcW w:w="1073" w:type="dxa"/>
            <w:vAlign w:val="center"/>
          </w:tcPr>
          <w:p w:rsidR="00CD0449" w:rsidRDefault="00CD0449" w:rsidP="009C0A95">
            <w:pPr>
              <w:pStyle w:val="af1"/>
            </w:pPr>
            <w:r>
              <w:t>C30</w:t>
            </w:r>
          </w:p>
        </w:tc>
        <w:tc>
          <w:tcPr>
            <w:tcW w:w="813" w:type="dxa"/>
            <w:vAlign w:val="center"/>
          </w:tcPr>
          <w:p w:rsidR="00CD0449" w:rsidRDefault="00CD0449" w:rsidP="009C0A95">
            <w:pPr>
              <w:pStyle w:val="af1"/>
            </w:pPr>
            <w:r>
              <w:t>250</w:t>
            </w:r>
          </w:p>
        </w:tc>
        <w:tc>
          <w:tcPr>
            <w:tcW w:w="1070" w:type="dxa"/>
            <w:vAlign w:val="center"/>
          </w:tcPr>
          <w:p w:rsidR="00CD0449" w:rsidRDefault="00CD0449" w:rsidP="009C0A95">
            <w:pPr>
              <w:pStyle w:val="af1"/>
            </w:pPr>
            <w:r>
              <w:t>516</w:t>
            </w:r>
          </w:p>
        </w:tc>
        <w:tc>
          <w:tcPr>
            <w:tcW w:w="813" w:type="dxa"/>
            <w:vAlign w:val="center"/>
          </w:tcPr>
          <w:p w:rsidR="00CD0449" w:rsidRDefault="00CD0449" w:rsidP="009C0A95">
            <w:pPr>
              <w:pStyle w:val="af1"/>
            </w:pPr>
            <w:r>
              <w:t>1038</w:t>
            </w:r>
          </w:p>
        </w:tc>
        <w:tc>
          <w:tcPr>
            <w:tcW w:w="815" w:type="dxa"/>
            <w:vAlign w:val="center"/>
          </w:tcPr>
          <w:p w:rsidR="00CD0449" w:rsidRDefault="00CD0449" w:rsidP="009C0A95">
            <w:pPr>
              <w:pStyle w:val="af1"/>
            </w:pPr>
            <w:r>
              <w:rPr>
                <w:rFonts w:hint="eastAsia"/>
              </w:rPr>
              <w:t>—</w:t>
            </w:r>
          </w:p>
        </w:tc>
        <w:tc>
          <w:tcPr>
            <w:tcW w:w="1066" w:type="dxa"/>
            <w:vAlign w:val="center"/>
          </w:tcPr>
          <w:p w:rsidR="00CD0449" w:rsidRDefault="00CD0449" w:rsidP="009C0A95">
            <w:pPr>
              <w:pStyle w:val="af1"/>
            </w:pPr>
            <w:r>
              <w:t>7</w:t>
            </w:r>
            <w:r>
              <w:rPr>
                <w:rFonts w:hint="eastAsia"/>
              </w:rPr>
              <w:t>.</w:t>
            </w:r>
            <w:r>
              <w:t>0</w:t>
            </w:r>
          </w:p>
        </w:tc>
      </w:tr>
    </w:tbl>
    <w:p w:rsidR="00CD0449" w:rsidRDefault="00CD0449" w:rsidP="00CD0449">
      <w:pPr>
        <w:pStyle w:val="a9"/>
      </w:pPr>
      <w:r w:rsidRPr="00ED7E92">
        <w:object w:dxaOrig="1099" w:dyaOrig="618">
          <v:shape id="_x0000_i1027" type="#_x0000_t75" style="width:55.25pt;height:30.65pt;mso-wrap-style:square;mso-position-horizontal-relative:page;mso-position-vertical-relative:page" o:ole="">
            <v:imagedata r:id="rId18" o:title="" embosscolor="white"/>
          </v:shape>
          <o:OLEObject Type="Embed" ProgID="Equation.DSMT4" ShapeID="_x0000_i1027" DrawAspect="Content" ObjectID="_1830952145" r:id="rId19"/>
        </w:object>
      </w:r>
      <w:r w:rsidRPr="00ED7E92">
        <w:rPr>
          <w:rFonts w:hint="eastAsia"/>
        </w:rPr>
        <w:t>，</w:t>
      </w:r>
      <w:r w:rsidRPr="00ED7E92">
        <w:t xml:space="preserve"> (</w:t>
      </w:r>
      <w:r w:rsidRPr="00ED7E92">
        <w:rPr>
          <w:rFonts w:hint="eastAsia"/>
        </w:rPr>
        <w:t>1</w:t>
      </w:r>
      <w:r>
        <w:t>)</w:t>
      </w:r>
    </w:p>
    <w:p w:rsidR="00CD0449" w:rsidRPr="00CD0449" w:rsidRDefault="00CD0449" w:rsidP="00CD0449">
      <w:pPr>
        <w:ind w:firstLineChars="0" w:firstLine="0"/>
        <w:rPr>
          <w:color w:val="FF0000"/>
        </w:rPr>
      </w:pPr>
      <w:r w:rsidRPr="0021220F">
        <w:rPr>
          <w:rFonts w:hint="eastAsia"/>
        </w:rPr>
        <w:t>式中：</w:t>
      </w:r>
      <w:r w:rsidRPr="0021220F">
        <w:rPr>
          <w:rFonts w:hint="eastAsia"/>
          <w:i/>
          <w:iCs/>
        </w:rPr>
        <w:t>U</w:t>
      </w:r>
      <w:r w:rsidRPr="0021220F">
        <w:rPr>
          <w:rFonts w:hint="eastAsia"/>
        </w:rPr>
        <w:t>为探头间电位差，</w:t>
      </w:r>
      <w:r w:rsidRPr="0021220F">
        <w:rPr>
          <w:rFonts w:hint="eastAsia"/>
        </w:rPr>
        <w:t>V</w:t>
      </w:r>
      <w:r w:rsidRPr="0021220F">
        <w:rPr>
          <w:rFonts w:hint="eastAsia"/>
        </w:rPr>
        <w:t>；</w:t>
      </w:r>
      <w:r w:rsidRPr="00BF08CF">
        <w:rPr>
          <w:rFonts w:hint="eastAsia"/>
          <w:i/>
          <w:iCs/>
        </w:rPr>
        <w:t>I</w:t>
      </w:r>
      <w:r w:rsidRPr="0021220F">
        <w:rPr>
          <w:rFonts w:hint="eastAsia"/>
        </w:rPr>
        <w:t>为探头间通过的可变电流，</w:t>
      </w:r>
      <w:r w:rsidRPr="0021220F">
        <w:rPr>
          <w:rFonts w:hint="eastAsia"/>
        </w:rPr>
        <w:t>A</w:t>
      </w:r>
      <w:r w:rsidRPr="0021220F">
        <w:rPr>
          <w:rFonts w:hint="eastAsia"/>
        </w:rPr>
        <w:t>；</w:t>
      </w:r>
      <w:r w:rsidRPr="00BF08CF">
        <w:rPr>
          <w:rFonts w:hint="eastAsia"/>
          <w:i/>
          <w:iCs/>
        </w:rPr>
        <w:t>a</w:t>
      </w:r>
      <w:r w:rsidRPr="0021220F">
        <w:rPr>
          <w:rFonts w:hint="eastAsia"/>
        </w:rPr>
        <w:t>为探头间距，</w:t>
      </w:r>
      <w:r w:rsidRPr="0021220F">
        <w:rPr>
          <w:rFonts w:hint="eastAsia"/>
        </w:rPr>
        <w:t>mm</w:t>
      </w:r>
      <w:r w:rsidRPr="0021220F">
        <w:rPr>
          <w:rFonts w:hint="eastAsia"/>
        </w:rPr>
        <w:t>。</w:t>
      </w:r>
      <w:r w:rsidRPr="00AB637A">
        <w:rPr>
          <w:rFonts w:hint="eastAsia"/>
          <w:color w:val="FF0000"/>
        </w:rPr>
        <w:t>（公式</w:t>
      </w:r>
      <w:r>
        <w:rPr>
          <w:rFonts w:hint="eastAsia"/>
          <w:color w:val="FF0000"/>
        </w:rPr>
        <w:t>后</w:t>
      </w:r>
      <w:r w:rsidRPr="00AB637A">
        <w:rPr>
          <w:rFonts w:hint="eastAsia"/>
          <w:color w:val="FF0000"/>
        </w:rPr>
        <w:t>有标点符号，式中后用冒号，解释公式，依次写明物理量、单位。</w:t>
      </w:r>
      <w:r>
        <w:rPr>
          <w:rFonts w:hint="eastAsia"/>
          <w:color w:val="FF0000"/>
        </w:rPr>
        <w:t>式中这段文字紧随公式，不用首行缩进。用</w:t>
      </w:r>
      <w:r>
        <w:rPr>
          <w:rFonts w:hint="eastAsia"/>
          <w:color w:val="FF0000"/>
        </w:rPr>
        <w:t>Math</w:t>
      </w:r>
      <w:r>
        <w:rPr>
          <w:color w:val="FF0000"/>
        </w:rPr>
        <w:t>t</w:t>
      </w:r>
      <w:r>
        <w:rPr>
          <w:rFonts w:hint="eastAsia"/>
          <w:color w:val="FF0000"/>
        </w:rPr>
        <w:t>ype</w:t>
      </w:r>
      <w:r>
        <w:rPr>
          <w:rFonts w:hint="eastAsia"/>
          <w:color w:val="FF0000"/>
        </w:rPr>
        <w:t>编辑公式</w:t>
      </w:r>
      <w:r w:rsidRPr="00AB637A">
        <w:rPr>
          <w:rFonts w:hint="eastAsia"/>
          <w:color w:val="FF0000"/>
        </w:rPr>
        <w:t>）</w:t>
      </w:r>
    </w:p>
    <w:p w:rsidR="000D5767" w:rsidRPr="000D5767" w:rsidRDefault="000D5767" w:rsidP="000D5767">
      <w:pPr>
        <w:pStyle w:val="2"/>
      </w:pPr>
      <w:r>
        <w:t>1.</w:t>
      </w:r>
      <w:r w:rsidR="00C77CE3">
        <w:rPr>
          <w:rFonts w:hint="eastAsia"/>
        </w:rPr>
        <w:t>4</w:t>
      </w:r>
      <w:r w:rsidR="00801A22">
        <w:rPr>
          <w:rFonts w:hint="eastAsia"/>
        </w:rPr>
        <w:t>插图要求</w:t>
      </w:r>
    </w:p>
    <w:p w:rsidR="00801A22" w:rsidRPr="007579D1" w:rsidRDefault="007579D1" w:rsidP="007579D1">
      <w:pPr>
        <w:ind w:firstLine="420"/>
        <w:rPr>
          <w:color w:val="FF0000"/>
        </w:rPr>
      </w:pPr>
      <w:r w:rsidRPr="00EF7A2C">
        <w:rPr>
          <w:rFonts w:hint="eastAsia"/>
          <w:color w:val="FF0000"/>
        </w:rPr>
        <w:t>图名使用中英双语。一幅图里有多个分图时，要分别给出分图题。</w:t>
      </w:r>
      <w:r w:rsidR="00EF7A2C">
        <w:rPr>
          <w:rFonts w:hint="eastAsia"/>
          <w:color w:val="FF0000"/>
        </w:rPr>
        <w:t>注意</w:t>
      </w:r>
      <w:r w:rsidR="00D37065">
        <w:rPr>
          <w:rFonts w:hint="eastAsia"/>
          <w:color w:val="FF0000"/>
        </w:rPr>
        <w:t>所有</w:t>
      </w:r>
      <w:r w:rsidR="00EF7A2C" w:rsidRPr="00EF7A2C">
        <w:rPr>
          <w:rFonts w:hint="eastAsia"/>
          <w:color w:val="FF0000"/>
        </w:rPr>
        <w:t>图中文字必须为小五号或六号字体。</w:t>
      </w:r>
      <w:r w:rsidR="00801A22">
        <w:rPr>
          <w:rFonts w:hint="eastAsia"/>
        </w:rPr>
        <w:t>插图应随文给出，先见文字，后见插图，尽量使用彩色图片。并且图中曲线用黑粗线</w:t>
      </w:r>
      <w:r w:rsidR="00801A22">
        <w:rPr>
          <w:rFonts w:hint="eastAsia"/>
        </w:rPr>
        <w:t>.</w:t>
      </w:r>
      <w:r w:rsidR="00801A22">
        <w:rPr>
          <w:rFonts w:hint="eastAsia"/>
        </w:rPr>
        <w:t>图线应做到主、辅线分明：轮廓线、框线、曲线用粗线；尺寸线、指引线、坐标轴用细线。即图中曲线粗细是刻度线的两倍</w:t>
      </w:r>
      <w:r w:rsidR="00EF7A2C">
        <w:rPr>
          <w:rFonts w:hint="eastAsia"/>
        </w:rPr>
        <w:t>。</w:t>
      </w:r>
      <w:r w:rsidR="00801A22">
        <w:rPr>
          <w:rFonts w:hint="eastAsia"/>
        </w:rPr>
        <w:t>刻度均标注在内侧，有刻度需要标出标值。</w:t>
      </w:r>
      <w:r w:rsidRPr="009674AA">
        <w:rPr>
          <w:rFonts w:hint="eastAsia"/>
          <w:color w:val="FF0000"/>
        </w:rPr>
        <w:t>通栏</w:t>
      </w:r>
      <w:r>
        <w:rPr>
          <w:rFonts w:hint="eastAsia"/>
          <w:color w:val="FF0000"/>
        </w:rPr>
        <w:t>图</w:t>
      </w:r>
      <w:r w:rsidRPr="009674AA">
        <w:rPr>
          <w:rFonts w:hint="eastAsia"/>
          <w:color w:val="FF0000"/>
        </w:rPr>
        <w:t>放在页面的顶部或底部。</w:t>
      </w:r>
    </w:p>
    <w:p w:rsidR="00801A22" w:rsidRPr="00801A22" w:rsidRDefault="00801A22" w:rsidP="00801A22">
      <w:pPr>
        <w:pStyle w:val="3"/>
      </w:pPr>
      <w:r w:rsidRPr="001D5EE6">
        <w:rPr>
          <w:rStyle w:val="3Char"/>
        </w:rPr>
        <w:t>1.</w:t>
      </w:r>
      <w:r>
        <w:rPr>
          <w:rStyle w:val="3Char"/>
          <w:rFonts w:hint="eastAsia"/>
        </w:rPr>
        <w:t>4</w:t>
      </w:r>
      <w:r w:rsidRPr="001D5EE6">
        <w:rPr>
          <w:rStyle w:val="3Char"/>
        </w:rPr>
        <w:t>.</w:t>
      </w:r>
      <w:r>
        <w:rPr>
          <w:rStyle w:val="3Char"/>
          <w:rFonts w:hint="eastAsia"/>
        </w:rPr>
        <w:t>1</w:t>
      </w:r>
      <w:r w:rsidRPr="00EF7A2C">
        <w:rPr>
          <w:rFonts w:ascii="楷体" w:eastAsia="楷体" w:hAnsi="楷体" w:hint="eastAsia"/>
          <w:bCs w:val="0"/>
        </w:rPr>
        <w:t>不同软件绘制图片的输出格式</w:t>
      </w:r>
    </w:p>
    <w:p w:rsidR="000D5767" w:rsidRDefault="000D5767" w:rsidP="000D5767">
      <w:pPr>
        <w:snapToGrid w:val="0"/>
        <w:spacing w:line="314" w:lineRule="exact"/>
        <w:ind w:firstLine="420"/>
        <w:rPr>
          <w:rFonts w:ascii="宋体" w:hAnsi="宋体"/>
          <w:spacing w:val="2"/>
          <w:szCs w:val="21"/>
        </w:rPr>
      </w:pPr>
      <w:r>
        <w:rPr>
          <w:rFonts w:hint="eastAsia"/>
          <w:szCs w:val="21"/>
        </w:rPr>
        <w:t>本刊不接受位图文件（照片除外），本刊接受的</w:t>
      </w:r>
      <w:r>
        <w:rPr>
          <w:rFonts w:ascii="宋体" w:hAnsi="宋体" w:hint="eastAsia"/>
          <w:spacing w:val="2"/>
          <w:szCs w:val="21"/>
        </w:rPr>
        <w:t>绘图软件及输出文件格式如下，</w:t>
      </w:r>
      <w:r>
        <w:rPr>
          <w:rFonts w:hint="eastAsia"/>
          <w:szCs w:val="21"/>
        </w:rPr>
        <w:t>请作者提供图形原始文件</w:t>
      </w:r>
      <w:r>
        <w:rPr>
          <w:rFonts w:ascii="宋体" w:hAnsi="宋体" w:hint="eastAsia"/>
          <w:spacing w:val="2"/>
          <w:szCs w:val="21"/>
        </w:rPr>
        <w:t>。</w:t>
      </w:r>
    </w:p>
    <w:p w:rsidR="000D5767" w:rsidRDefault="000D5767" w:rsidP="00015570">
      <w:pPr>
        <w:snapToGrid w:val="0"/>
        <w:spacing w:line="314" w:lineRule="exact"/>
        <w:ind w:firstLine="428"/>
        <w:rPr>
          <w:szCs w:val="21"/>
        </w:rPr>
      </w:pPr>
      <w:r>
        <w:rPr>
          <w:rFonts w:hint="eastAsia"/>
          <w:spacing w:val="2"/>
          <w:szCs w:val="21"/>
        </w:rPr>
        <w:t>1</w:t>
      </w:r>
      <w:r>
        <w:rPr>
          <w:rFonts w:hint="eastAsia"/>
          <w:spacing w:val="2"/>
          <w:szCs w:val="21"/>
        </w:rPr>
        <w:t>）</w:t>
      </w:r>
      <w:r w:rsidRPr="0010125D">
        <w:rPr>
          <w:rFonts w:hint="eastAsia"/>
          <w:szCs w:val="21"/>
        </w:rPr>
        <w:t>V</w:t>
      </w:r>
      <w:r w:rsidRPr="0010125D">
        <w:rPr>
          <w:szCs w:val="21"/>
        </w:rPr>
        <w:t>isio</w:t>
      </w:r>
      <w:r>
        <w:rPr>
          <w:rFonts w:hint="eastAsia"/>
          <w:szCs w:val="21"/>
        </w:rPr>
        <w:t>软件：输出</w:t>
      </w:r>
      <w:r w:rsidRPr="006D0620">
        <w:rPr>
          <w:rFonts w:hint="eastAsia"/>
          <w:szCs w:val="21"/>
        </w:rPr>
        <w:t>*.vsd</w:t>
      </w:r>
      <w:r w:rsidRPr="006D0620">
        <w:rPr>
          <w:rFonts w:hint="eastAsia"/>
          <w:szCs w:val="21"/>
        </w:rPr>
        <w:t>，</w:t>
      </w:r>
      <w:r w:rsidRPr="006D0620">
        <w:rPr>
          <w:rFonts w:hint="eastAsia"/>
          <w:szCs w:val="21"/>
        </w:rPr>
        <w:t>*.vsdx</w:t>
      </w:r>
      <w:r>
        <w:rPr>
          <w:rFonts w:hint="eastAsia"/>
          <w:szCs w:val="21"/>
        </w:rPr>
        <w:t>，</w:t>
      </w:r>
      <w:r w:rsidRPr="0010125D">
        <w:rPr>
          <w:szCs w:val="21"/>
        </w:rPr>
        <w:t>*.</w:t>
      </w:r>
      <w:r>
        <w:rPr>
          <w:szCs w:val="21"/>
        </w:rPr>
        <w:t>pdf</w:t>
      </w:r>
      <w:r>
        <w:rPr>
          <w:rFonts w:hint="eastAsia"/>
          <w:szCs w:val="21"/>
        </w:rPr>
        <w:t>格式，可制作流程图、结构框图、元器件图等。</w:t>
      </w:r>
    </w:p>
    <w:p w:rsidR="000D5767" w:rsidRDefault="000D5767" w:rsidP="000D5767">
      <w:pPr>
        <w:snapToGrid w:val="0"/>
        <w:spacing w:line="314" w:lineRule="exact"/>
        <w:ind w:firstLine="428"/>
        <w:rPr>
          <w:spacing w:val="2"/>
          <w:szCs w:val="21"/>
        </w:rPr>
      </w:pPr>
      <w:r>
        <w:rPr>
          <w:rFonts w:hint="eastAsia"/>
          <w:spacing w:val="2"/>
          <w:szCs w:val="21"/>
        </w:rPr>
        <w:t>2</w:t>
      </w:r>
      <w:r>
        <w:rPr>
          <w:rFonts w:hint="eastAsia"/>
          <w:spacing w:val="2"/>
          <w:szCs w:val="21"/>
        </w:rPr>
        <w:t>）</w:t>
      </w:r>
      <w:r w:rsidRPr="006D0620">
        <w:rPr>
          <w:spacing w:val="2"/>
          <w:szCs w:val="21"/>
        </w:rPr>
        <w:t>Matlab</w:t>
      </w:r>
      <w:r>
        <w:rPr>
          <w:rFonts w:hint="eastAsia"/>
          <w:spacing w:val="2"/>
          <w:szCs w:val="21"/>
        </w:rPr>
        <w:t>和</w:t>
      </w:r>
      <w:r w:rsidRPr="006D0620">
        <w:rPr>
          <w:spacing w:val="2"/>
          <w:szCs w:val="21"/>
        </w:rPr>
        <w:t>Origin</w:t>
      </w:r>
      <w:r>
        <w:rPr>
          <w:rFonts w:hint="eastAsia"/>
          <w:spacing w:val="2"/>
          <w:szCs w:val="21"/>
        </w:rPr>
        <w:t>软件：输出</w:t>
      </w:r>
      <w:r w:rsidRPr="006D0620">
        <w:rPr>
          <w:rFonts w:hint="eastAsia"/>
          <w:spacing w:val="2"/>
          <w:szCs w:val="21"/>
        </w:rPr>
        <w:t>*.eps</w:t>
      </w:r>
      <w:r w:rsidRPr="006D0620">
        <w:rPr>
          <w:rFonts w:hint="eastAsia"/>
          <w:spacing w:val="2"/>
          <w:szCs w:val="21"/>
        </w:rPr>
        <w:t>，</w:t>
      </w:r>
      <w:r w:rsidRPr="006D0620">
        <w:rPr>
          <w:rFonts w:hint="eastAsia"/>
          <w:spacing w:val="2"/>
          <w:szCs w:val="21"/>
        </w:rPr>
        <w:t>*.pdf</w:t>
      </w:r>
      <w:r w:rsidRPr="006D0620">
        <w:rPr>
          <w:rFonts w:hint="eastAsia"/>
          <w:spacing w:val="2"/>
          <w:szCs w:val="21"/>
        </w:rPr>
        <w:t>，</w:t>
      </w:r>
      <w:r w:rsidRPr="006D0620">
        <w:rPr>
          <w:rFonts w:hint="eastAsia"/>
          <w:spacing w:val="2"/>
          <w:szCs w:val="21"/>
        </w:rPr>
        <w:t>*.emf</w:t>
      </w:r>
      <w:r>
        <w:rPr>
          <w:rFonts w:hint="eastAsia"/>
          <w:spacing w:val="2"/>
          <w:szCs w:val="21"/>
        </w:rPr>
        <w:t>三种格式，可制作曲线图，三维图。</w:t>
      </w:r>
    </w:p>
    <w:p w:rsidR="000D5767" w:rsidRDefault="000D5767" w:rsidP="000D5767">
      <w:pPr>
        <w:snapToGrid w:val="0"/>
        <w:spacing w:line="314" w:lineRule="exact"/>
        <w:ind w:firstLine="428"/>
        <w:rPr>
          <w:spacing w:val="2"/>
          <w:szCs w:val="21"/>
        </w:rPr>
      </w:pPr>
      <w:r>
        <w:rPr>
          <w:rFonts w:hint="eastAsia"/>
          <w:spacing w:val="2"/>
          <w:szCs w:val="21"/>
        </w:rPr>
        <w:lastRenderedPageBreak/>
        <w:t>3</w:t>
      </w:r>
      <w:r>
        <w:rPr>
          <w:rFonts w:hint="eastAsia"/>
          <w:spacing w:val="2"/>
          <w:szCs w:val="21"/>
        </w:rPr>
        <w:t>）</w:t>
      </w:r>
      <w:r w:rsidRPr="008F6D3F">
        <w:rPr>
          <w:rFonts w:hint="eastAsia"/>
          <w:spacing w:val="2"/>
          <w:szCs w:val="21"/>
        </w:rPr>
        <w:t>Excel</w:t>
      </w:r>
      <w:r w:rsidRPr="008F6D3F">
        <w:rPr>
          <w:rFonts w:hint="eastAsia"/>
          <w:spacing w:val="2"/>
          <w:szCs w:val="21"/>
        </w:rPr>
        <w:t>表</w:t>
      </w:r>
      <w:r>
        <w:rPr>
          <w:rFonts w:hint="eastAsia"/>
          <w:spacing w:val="2"/>
          <w:szCs w:val="21"/>
        </w:rPr>
        <w:t>：输出</w:t>
      </w:r>
      <w:r w:rsidRPr="008F6D3F">
        <w:rPr>
          <w:rFonts w:hint="eastAsia"/>
          <w:spacing w:val="2"/>
          <w:szCs w:val="21"/>
        </w:rPr>
        <w:t>*.xls</w:t>
      </w:r>
      <w:r w:rsidRPr="008F6D3F">
        <w:rPr>
          <w:rFonts w:hint="eastAsia"/>
          <w:spacing w:val="2"/>
          <w:szCs w:val="21"/>
        </w:rPr>
        <w:t>，</w:t>
      </w:r>
      <w:r w:rsidRPr="008F6D3F">
        <w:rPr>
          <w:rFonts w:hint="eastAsia"/>
          <w:spacing w:val="2"/>
          <w:szCs w:val="21"/>
        </w:rPr>
        <w:t>*.xlsx</w:t>
      </w:r>
      <w:r>
        <w:rPr>
          <w:rFonts w:hint="eastAsia"/>
          <w:spacing w:val="2"/>
          <w:szCs w:val="21"/>
        </w:rPr>
        <w:t>格式，可制作曲线图、柱状图、圆饼图。</w:t>
      </w:r>
    </w:p>
    <w:p w:rsidR="000D5767" w:rsidRDefault="000D5767" w:rsidP="000D5767">
      <w:pPr>
        <w:snapToGrid w:val="0"/>
        <w:spacing w:line="314" w:lineRule="exact"/>
        <w:ind w:firstLine="428"/>
        <w:rPr>
          <w:spacing w:val="2"/>
          <w:szCs w:val="21"/>
        </w:rPr>
      </w:pPr>
      <w:r>
        <w:rPr>
          <w:rFonts w:hint="eastAsia"/>
          <w:spacing w:val="2"/>
          <w:szCs w:val="21"/>
        </w:rPr>
        <w:t>4</w:t>
      </w:r>
      <w:r>
        <w:rPr>
          <w:rFonts w:hint="eastAsia"/>
          <w:spacing w:val="2"/>
          <w:szCs w:val="21"/>
        </w:rPr>
        <w:t>）</w:t>
      </w:r>
      <w:r w:rsidRPr="008F6D3F">
        <w:rPr>
          <w:spacing w:val="2"/>
          <w:szCs w:val="21"/>
        </w:rPr>
        <w:t>PPT</w:t>
      </w:r>
      <w:r>
        <w:rPr>
          <w:rFonts w:hint="eastAsia"/>
          <w:spacing w:val="2"/>
          <w:szCs w:val="21"/>
        </w:rPr>
        <w:t>：输出</w:t>
      </w:r>
      <w:r w:rsidRPr="008F6D3F">
        <w:rPr>
          <w:rFonts w:hint="eastAsia"/>
          <w:spacing w:val="2"/>
          <w:szCs w:val="21"/>
        </w:rPr>
        <w:t>*.ppt</w:t>
      </w:r>
      <w:r w:rsidRPr="008F6D3F">
        <w:rPr>
          <w:rFonts w:hint="eastAsia"/>
          <w:spacing w:val="2"/>
          <w:szCs w:val="21"/>
        </w:rPr>
        <w:t>，</w:t>
      </w:r>
      <w:r w:rsidRPr="008F6D3F">
        <w:rPr>
          <w:rFonts w:hint="eastAsia"/>
          <w:spacing w:val="2"/>
          <w:szCs w:val="21"/>
        </w:rPr>
        <w:t>*.pdf</w:t>
      </w:r>
      <w:r>
        <w:rPr>
          <w:rFonts w:hint="eastAsia"/>
          <w:spacing w:val="2"/>
          <w:szCs w:val="21"/>
        </w:rPr>
        <w:t>格式。请勿将位图图片嵌在</w:t>
      </w:r>
      <w:r>
        <w:rPr>
          <w:rFonts w:hint="eastAsia"/>
          <w:spacing w:val="2"/>
          <w:szCs w:val="21"/>
        </w:rPr>
        <w:t>P</w:t>
      </w:r>
      <w:r>
        <w:rPr>
          <w:spacing w:val="2"/>
          <w:szCs w:val="21"/>
        </w:rPr>
        <w:t>PT</w:t>
      </w:r>
      <w:r>
        <w:rPr>
          <w:rFonts w:hint="eastAsia"/>
          <w:spacing w:val="2"/>
          <w:szCs w:val="21"/>
        </w:rPr>
        <w:t>页面中、再将</w:t>
      </w:r>
      <w:r>
        <w:rPr>
          <w:rFonts w:hint="eastAsia"/>
          <w:spacing w:val="2"/>
          <w:szCs w:val="21"/>
        </w:rPr>
        <w:t>P</w:t>
      </w:r>
      <w:r>
        <w:rPr>
          <w:spacing w:val="2"/>
          <w:szCs w:val="21"/>
        </w:rPr>
        <w:t>PT</w:t>
      </w:r>
      <w:r>
        <w:rPr>
          <w:rFonts w:hint="eastAsia"/>
          <w:spacing w:val="2"/>
          <w:szCs w:val="21"/>
        </w:rPr>
        <w:t>页面嵌在</w:t>
      </w:r>
      <w:r>
        <w:rPr>
          <w:rFonts w:hint="eastAsia"/>
          <w:spacing w:val="2"/>
          <w:szCs w:val="21"/>
        </w:rPr>
        <w:t>W</w:t>
      </w:r>
      <w:r>
        <w:rPr>
          <w:spacing w:val="2"/>
          <w:szCs w:val="21"/>
        </w:rPr>
        <w:t>ord</w:t>
      </w:r>
      <w:r>
        <w:rPr>
          <w:rFonts w:hint="eastAsia"/>
          <w:spacing w:val="2"/>
          <w:szCs w:val="21"/>
        </w:rPr>
        <w:t>稿件中。</w:t>
      </w:r>
    </w:p>
    <w:p w:rsidR="000D5767" w:rsidRDefault="000D5767" w:rsidP="000D5767">
      <w:pPr>
        <w:snapToGrid w:val="0"/>
        <w:spacing w:line="314" w:lineRule="exact"/>
        <w:ind w:firstLine="428"/>
        <w:rPr>
          <w:szCs w:val="21"/>
        </w:rPr>
      </w:pPr>
      <w:r>
        <w:rPr>
          <w:rFonts w:hint="eastAsia"/>
          <w:spacing w:val="2"/>
          <w:szCs w:val="21"/>
        </w:rPr>
        <w:t>5</w:t>
      </w:r>
      <w:r>
        <w:rPr>
          <w:rFonts w:hint="eastAsia"/>
          <w:spacing w:val="2"/>
          <w:szCs w:val="21"/>
        </w:rPr>
        <w:t>）</w:t>
      </w:r>
      <w:r w:rsidRPr="00883389">
        <w:rPr>
          <w:rFonts w:hint="eastAsia"/>
          <w:spacing w:val="2"/>
          <w:szCs w:val="21"/>
        </w:rPr>
        <w:t>Word</w:t>
      </w:r>
      <w:r w:rsidRPr="00883389">
        <w:rPr>
          <w:rFonts w:hint="eastAsia"/>
          <w:spacing w:val="2"/>
          <w:szCs w:val="21"/>
        </w:rPr>
        <w:t>绘图工具</w:t>
      </w:r>
      <w:r>
        <w:rPr>
          <w:rFonts w:hint="eastAsia"/>
          <w:spacing w:val="2"/>
          <w:szCs w:val="21"/>
        </w:rPr>
        <w:t>：输出</w:t>
      </w:r>
      <w:r w:rsidRPr="0010125D">
        <w:rPr>
          <w:rFonts w:hint="eastAsia"/>
          <w:szCs w:val="21"/>
        </w:rPr>
        <w:t>*</w:t>
      </w:r>
      <w:r w:rsidRPr="0010125D">
        <w:rPr>
          <w:szCs w:val="21"/>
        </w:rPr>
        <w:t>.</w:t>
      </w:r>
      <w:r w:rsidRPr="0010125D">
        <w:rPr>
          <w:rFonts w:hint="eastAsia"/>
          <w:szCs w:val="21"/>
        </w:rPr>
        <w:t>d</w:t>
      </w:r>
      <w:r w:rsidRPr="0010125D">
        <w:rPr>
          <w:szCs w:val="21"/>
        </w:rPr>
        <w:t>oc</w:t>
      </w:r>
      <w:r w:rsidRPr="0010125D">
        <w:rPr>
          <w:rFonts w:hint="eastAsia"/>
          <w:szCs w:val="21"/>
        </w:rPr>
        <w:t>，</w:t>
      </w:r>
      <w:r w:rsidRPr="0010125D">
        <w:rPr>
          <w:rFonts w:hint="eastAsia"/>
          <w:szCs w:val="21"/>
        </w:rPr>
        <w:t>*</w:t>
      </w:r>
      <w:r w:rsidRPr="0010125D">
        <w:rPr>
          <w:szCs w:val="21"/>
        </w:rPr>
        <w:t>.pdf</w:t>
      </w:r>
      <w:r>
        <w:rPr>
          <w:rFonts w:hint="eastAsia"/>
          <w:szCs w:val="21"/>
        </w:rPr>
        <w:t>格式。勿将位图图片直接嵌在</w:t>
      </w:r>
      <w:r>
        <w:rPr>
          <w:rFonts w:hint="eastAsia"/>
          <w:szCs w:val="21"/>
        </w:rPr>
        <w:t>W</w:t>
      </w:r>
      <w:r>
        <w:rPr>
          <w:szCs w:val="21"/>
        </w:rPr>
        <w:t>ord</w:t>
      </w:r>
      <w:r>
        <w:rPr>
          <w:rFonts w:hint="eastAsia"/>
          <w:szCs w:val="21"/>
        </w:rPr>
        <w:t>文件中。</w:t>
      </w:r>
    </w:p>
    <w:p w:rsidR="000D5767" w:rsidRPr="008E1606" w:rsidRDefault="000D5767" w:rsidP="000D5767">
      <w:pPr>
        <w:snapToGrid w:val="0"/>
        <w:spacing w:line="314" w:lineRule="exact"/>
        <w:ind w:firstLine="420"/>
        <w:rPr>
          <w:szCs w:val="21"/>
        </w:rPr>
      </w:pPr>
      <w:r>
        <w:rPr>
          <w:szCs w:val="21"/>
        </w:rPr>
        <w:t>6</w:t>
      </w:r>
      <w:r>
        <w:rPr>
          <w:rFonts w:hint="eastAsia"/>
          <w:szCs w:val="21"/>
        </w:rPr>
        <w:t>）其他：其他软件优先存储</w:t>
      </w:r>
      <w:r w:rsidRPr="0010125D">
        <w:rPr>
          <w:rFonts w:hint="eastAsia"/>
          <w:szCs w:val="21"/>
        </w:rPr>
        <w:t>*</w:t>
      </w:r>
      <w:r w:rsidRPr="0010125D">
        <w:rPr>
          <w:szCs w:val="21"/>
        </w:rPr>
        <w:t>.pdf</w:t>
      </w:r>
      <w:r>
        <w:rPr>
          <w:rFonts w:hint="eastAsia"/>
          <w:szCs w:val="21"/>
        </w:rPr>
        <w:t>格式，如不能存</w:t>
      </w:r>
      <w:r>
        <w:rPr>
          <w:rFonts w:hint="eastAsia"/>
          <w:szCs w:val="21"/>
        </w:rPr>
        <w:t>P</w:t>
      </w:r>
      <w:r>
        <w:rPr>
          <w:szCs w:val="21"/>
        </w:rPr>
        <w:t>DF</w:t>
      </w:r>
      <w:r>
        <w:rPr>
          <w:rFonts w:hint="eastAsia"/>
          <w:szCs w:val="21"/>
        </w:rPr>
        <w:t>格式，请与编辑部联系。</w:t>
      </w:r>
    </w:p>
    <w:p w:rsidR="000D5767" w:rsidRPr="00883389" w:rsidRDefault="00801A22" w:rsidP="00801A22">
      <w:pPr>
        <w:pStyle w:val="3"/>
      </w:pPr>
      <w:r>
        <w:rPr>
          <w:rFonts w:hint="eastAsia"/>
        </w:rPr>
        <w:t>1</w:t>
      </w:r>
      <w:r w:rsidR="000D5767">
        <w:t>.</w:t>
      </w:r>
      <w:r>
        <w:rPr>
          <w:rFonts w:hint="eastAsia"/>
        </w:rPr>
        <w:t>4</w:t>
      </w:r>
      <w:r w:rsidR="000D5767">
        <w:t xml:space="preserve">.2  </w:t>
      </w:r>
      <w:r w:rsidR="000D5767" w:rsidRPr="00EF7A2C">
        <w:rPr>
          <w:rFonts w:ascii="楷体" w:eastAsia="楷体" w:hAnsi="楷体" w:hint="eastAsia"/>
        </w:rPr>
        <w:t>各种类型图形绘制要求</w:t>
      </w:r>
    </w:p>
    <w:p w:rsidR="000D5767" w:rsidRDefault="000D5767" w:rsidP="000D5767">
      <w:pPr>
        <w:snapToGrid w:val="0"/>
        <w:spacing w:line="314" w:lineRule="exact"/>
        <w:ind w:firstLine="428"/>
        <w:rPr>
          <w:spacing w:val="2"/>
          <w:szCs w:val="21"/>
        </w:rPr>
      </w:pPr>
      <w:r>
        <w:rPr>
          <w:spacing w:val="2"/>
          <w:szCs w:val="21"/>
        </w:rPr>
        <w:t>1</w:t>
      </w:r>
      <w:r>
        <w:rPr>
          <w:spacing w:val="2"/>
          <w:szCs w:val="21"/>
        </w:rPr>
        <w:t>）流程图</w:t>
      </w:r>
    </w:p>
    <w:p w:rsidR="000D5767" w:rsidRDefault="000D5767" w:rsidP="000D5767">
      <w:pPr>
        <w:snapToGrid w:val="0"/>
        <w:spacing w:line="314" w:lineRule="exact"/>
        <w:ind w:firstLine="428"/>
        <w:rPr>
          <w:spacing w:val="2"/>
          <w:szCs w:val="21"/>
        </w:rPr>
      </w:pPr>
      <w:r>
        <w:rPr>
          <w:rFonts w:hint="eastAsia"/>
          <w:spacing w:val="2"/>
          <w:szCs w:val="21"/>
        </w:rPr>
        <w:t>如图</w:t>
      </w:r>
      <w:r>
        <w:rPr>
          <w:rFonts w:hint="eastAsia"/>
          <w:spacing w:val="2"/>
          <w:szCs w:val="21"/>
        </w:rPr>
        <w:t>1</w:t>
      </w:r>
      <w:r>
        <w:rPr>
          <w:rFonts w:hint="eastAsia"/>
          <w:spacing w:val="2"/>
          <w:szCs w:val="21"/>
        </w:rPr>
        <w:t>所示，完整的流程图必须有唯一的开始和结束，</w:t>
      </w:r>
      <w:r>
        <w:rPr>
          <w:spacing w:val="2"/>
          <w:szCs w:val="21"/>
        </w:rPr>
        <w:t>使用圆角矩形框表示</w:t>
      </w:r>
      <w:r w:rsidRPr="008B758D">
        <w:rPr>
          <w:rFonts w:hint="eastAsia"/>
          <w:spacing w:val="2"/>
          <w:szCs w:val="21"/>
        </w:rPr>
        <w:t>；判断逻辑出口须有</w:t>
      </w:r>
      <w:r w:rsidRPr="008B758D">
        <w:rPr>
          <w:rFonts w:hint="eastAsia"/>
          <w:spacing w:val="2"/>
          <w:szCs w:val="21"/>
        </w:rPr>
        <w:t>YES</w:t>
      </w:r>
      <w:r w:rsidRPr="008B758D">
        <w:rPr>
          <w:rFonts w:hint="eastAsia"/>
          <w:spacing w:val="2"/>
          <w:szCs w:val="21"/>
        </w:rPr>
        <w:t>和</w:t>
      </w:r>
      <w:r w:rsidRPr="008B758D">
        <w:rPr>
          <w:rFonts w:hint="eastAsia"/>
          <w:spacing w:val="2"/>
          <w:szCs w:val="21"/>
        </w:rPr>
        <w:t>NO(</w:t>
      </w:r>
      <w:r w:rsidRPr="008B758D">
        <w:rPr>
          <w:rFonts w:hint="eastAsia"/>
          <w:spacing w:val="2"/>
          <w:szCs w:val="21"/>
        </w:rPr>
        <w:t>标为</w:t>
      </w:r>
      <w:r w:rsidRPr="008B758D">
        <w:rPr>
          <w:rFonts w:hint="eastAsia"/>
          <w:spacing w:val="2"/>
          <w:szCs w:val="21"/>
        </w:rPr>
        <w:t>Y</w:t>
      </w:r>
      <w:r w:rsidRPr="008B758D">
        <w:rPr>
          <w:rFonts w:hint="eastAsia"/>
          <w:spacing w:val="2"/>
          <w:szCs w:val="21"/>
        </w:rPr>
        <w:t>和</w:t>
      </w:r>
      <w:r w:rsidRPr="008B758D">
        <w:rPr>
          <w:rFonts w:hint="eastAsia"/>
          <w:spacing w:val="2"/>
          <w:szCs w:val="21"/>
        </w:rPr>
        <w:t>N)</w:t>
      </w:r>
      <w:r w:rsidRPr="008B758D">
        <w:rPr>
          <w:rFonts w:hint="eastAsia"/>
          <w:spacing w:val="2"/>
          <w:szCs w:val="21"/>
        </w:rPr>
        <w:t>。</w:t>
      </w:r>
    </w:p>
    <w:p w:rsidR="000D5767" w:rsidRDefault="000D5767" w:rsidP="000D5767">
      <w:pPr>
        <w:snapToGrid w:val="0"/>
        <w:ind w:firstLine="420"/>
        <w:jc w:val="center"/>
        <w:rPr>
          <w:spacing w:val="2"/>
          <w:szCs w:val="21"/>
        </w:rPr>
      </w:pPr>
      <w:r>
        <w:rPr>
          <w:noProof/>
        </w:rPr>
        <w:drawing>
          <wp:inline distT="0" distB="0" distL="0" distR="0">
            <wp:extent cx="2830909" cy="2888056"/>
            <wp:effectExtent l="0" t="0" r="7620" b="7620"/>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pic:nvPicPr>
                  <pic:blipFill>
                    <a:blip r:embed="rId20"/>
                    <a:stretch>
                      <a:fillRect/>
                    </a:stretch>
                  </pic:blipFill>
                  <pic:spPr>
                    <a:xfrm>
                      <a:off x="0" y="0"/>
                      <a:ext cx="2847469" cy="2904951"/>
                    </a:xfrm>
                    <a:prstGeom prst="rect">
                      <a:avLst/>
                    </a:prstGeom>
                  </pic:spPr>
                </pic:pic>
              </a:graphicData>
            </a:graphic>
          </wp:inline>
        </w:drawing>
      </w:r>
    </w:p>
    <w:p w:rsidR="000D5767" w:rsidRPr="00440710" w:rsidRDefault="000D5767" w:rsidP="000D5767">
      <w:pPr>
        <w:adjustRightInd w:val="0"/>
        <w:snapToGrid w:val="0"/>
        <w:ind w:firstLine="368"/>
        <w:jc w:val="center"/>
        <w:rPr>
          <w:rFonts w:eastAsia="方正书宋简体"/>
          <w:b/>
          <w:bCs/>
          <w:spacing w:val="2"/>
          <w:sz w:val="18"/>
          <w:szCs w:val="21"/>
        </w:rPr>
      </w:pPr>
      <w:r w:rsidRPr="00440710">
        <w:rPr>
          <w:rFonts w:eastAsia="方正书宋简体" w:hint="eastAsia"/>
          <w:bCs/>
          <w:spacing w:val="2"/>
          <w:sz w:val="18"/>
          <w:szCs w:val="21"/>
        </w:rPr>
        <w:t>图</w:t>
      </w:r>
      <w:r w:rsidRPr="00440710">
        <w:rPr>
          <w:rFonts w:eastAsia="方正书宋简体"/>
          <w:b/>
          <w:bCs/>
          <w:spacing w:val="2"/>
          <w:sz w:val="18"/>
          <w:szCs w:val="21"/>
        </w:rPr>
        <w:t>1</w:t>
      </w:r>
      <w:r w:rsidRPr="000D5767">
        <w:rPr>
          <w:rFonts w:eastAsia="黑体" w:hint="eastAsia"/>
          <w:b/>
          <w:sz w:val="18"/>
        </w:rPr>
        <w:t>中文图题</w:t>
      </w:r>
      <w:r w:rsidRPr="000D5767">
        <w:rPr>
          <w:rFonts w:eastAsia="黑体"/>
          <w:b/>
          <w:sz w:val="18"/>
        </w:rPr>
        <w:t>1</w:t>
      </w:r>
      <w:r w:rsidRPr="000D5767">
        <w:rPr>
          <w:rFonts w:eastAsia="黑体" w:hint="eastAsia"/>
          <w:b/>
          <w:color w:val="FF0000"/>
          <w:sz w:val="18"/>
        </w:rPr>
        <w:t>（小五黑体，加粗）</w:t>
      </w:r>
    </w:p>
    <w:p w:rsidR="00876C87" w:rsidRDefault="000D5767" w:rsidP="00E667A3">
      <w:pPr>
        <w:adjustRightInd w:val="0"/>
        <w:snapToGrid w:val="0"/>
        <w:ind w:firstLine="369"/>
        <w:jc w:val="center"/>
        <w:rPr>
          <w:rFonts w:eastAsia="黑体"/>
          <w:b/>
          <w:color w:val="FF0000"/>
          <w:sz w:val="18"/>
        </w:rPr>
      </w:pPr>
      <w:r w:rsidRPr="00440710">
        <w:rPr>
          <w:rFonts w:eastAsia="方正书宋简体"/>
          <w:b/>
          <w:bCs/>
          <w:spacing w:val="2"/>
          <w:sz w:val="18"/>
          <w:szCs w:val="21"/>
        </w:rPr>
        <w:t>Fig</w:t>
      </w:r>
      <w:r w:rsidR="00E667A3">
        <w:rPr>
          <w:rFonts w:eastAsia="方正书宋简体" w:hint="eastAsia"/>
          <w:b/>
          <w:bCs/>
          <w:spacing w:val="2"/>
          <w:sz w:val="18"/>
          <w:szCs w:val="21"/>
        </w:rPr>
        <w:t xml:space="preserve">ure </w:t>
      </w:r>
      <w:r w:rsidRPr="00440710">
        <w:rPr>
          <w:rFonts w:eastAsia="方正书宋简体"/>
          <w:b/>
          <w:bCs/>
          <w:spacing w:val="2"/>
          <w:sz w:val="18"/>
          <w:szCs w:val="21"/>
        </w:rPr>
        <w:t xml:space="preserve">1 </w:t>
      </w:r>
      <w:r w:rsidRPr="000D5767">
        <w:rPr>
          <w:rFonts w:hint="eastAsia"/>
          <w:b/>
          <w:sz w:val="18"/>
          <w:szCs w:val="18"/>
        </w:rPr>
        <w:t xml:space="preserve"> Picturetitle</w:t>
      </w:r>
      <w:r w:rsidRPr="000D5767">
        <w:rPr>
          <w:rFonts w:eastAsia="黑体" w:hint="eastAsia"/>
          <w:b/>
          <w:color w:val="FF0000"/>
          <w:sz w:val="18"/>
        </w:rPr>
        <w:t>（小五</w:t>
      </w:r>
      <w:r w:rsidRPr="000D5767">
        <w:rPr>
          <w:rFonts w:eastAsia="黑体" w:hint="eastAsia"/>
          <w:b/>
          <w:color w:val="FF0000"/>
          <w:sz w:val="18"/>
        </w:rPr>
        <w:t>TimesNewRoman</w:t>
      </w:r>
      <w:r w:rsidRPr="000D5767">
        <w:rPr>
          <w:rFonts w:eastAsia="黑体" w:hint="eastAsia"/>
          <w:b/>
          <w:color w:val="FF0000"/>
          <w:sz w:val="18"/>
        </w:rPr>
        <w:t>，加粗）</w:t>
      </w:r>
    </w:p>
    <w:p w:rsidR="006C66F1" w:rsidRPr="008570C1" w:rsidRDefault="006C66F1" w:rsidP="008570C1">
      <w:pPr>
        <w:snapToGrid w:val="0"/>
        <w:spacing w:line="314" w:lineRule="exact"/>
        <w:ind w:firstLine="428"/>
        <w:rPr>
          <w:rFonts w:ascii="宋体" w:hAnsi="宋体"/>
          <w:spacing w:val="2"/>
          <w:szCs w:val="21"/>
        </w:rPr>
      </w:pPr>
      <w:r>
        <w:rPr>
          <w:spacing w:val="2"/>
          <w:szCs w:val="21"/>
        </w:rPr>
        <w:lastRenderedPageBreak/>
        <w:t>2</w:t>
      </w:r>
      <w:r>
        <w:rPr>
          <w:spacing w:val="2"/>
          <w:szCs w:val="21"/>
        </w:rPr>
        <w:t>）</w:t>
      </w:r>
      <w:r w:rsidRPr="00440710">
        <w:rPr>
          <w:rFonts w:ascii="宋体" w:hAnsi="宋体" w:hint="eastAsia"/>
          <w:spacing w:val="2"/>
          <w:szCs w:val="21"/>
        </w:rPr>
        <w:t>平面坐标曲线如图</w:t>
      </w:r>
      <w:r>
        <w:rPr>
          <w:rFonts w:ascii="宋体" w:hAnsi="宋体"/>
          <w:spacing w:val="2"/>
          <w:szCs w:val="21"/>
        </w:rPr>
        <w:t>2</w:t>
      </w:r>
      <w:r w:rsidRPr="00440710">
        <w:rPr>
          <w:rFonts w:ascii="宋体" w:hAnsi="宋体"/>
          <w:spacing w:val="2"/>
          <w:szCs w:val="21"/>
        </w:rPr>
        <w:t>所示。</w:t>
      </w:r>
      <w:r w:rsidR="008570C1" w:rsidRPr="008570C1">
        <w:rPr>
          <w:rFonts w:ascii="宋体" w:hAnsi="宋体" w:hint="eastAsia"/>
          <w:spacing w:val="2"/>
          <w:szCs w:val="21"/>
        </w:rPr>
        <w:t>图名使用中英双语。一幅图里有多个分图时，要分别给出分图题。</w:t>
      </w:r>
    </w:p>
    <w:p w:rsidR="00E50423" w:rsidRDefault="00E50423" w:rsidP="00E667A3">
      <w:pPr>
        <w:adjustRightInd w:val="0"/>
        <w:snapToGrid w:val="0"/>
        <w:ind w:firstLine="420"/>
        <w:jc w:val="center"/>
      </w:pPr>
      <w:r>
        <w:rPr>
          <w:noProof/>
        </w:rPr>
        <w:drawing>
          <wp:inline distT="0" distB="0" distL="0" distR="0">
            <wp:extent cx="2175278" cy="1901228"/>
            <wp:effectExtent l="0" t="0" r="0" b="381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7841" cy="1912209"/>
                    </a:xfrm>
                    <a:prstGeom prst="rect">
                      <a:avLst/>
                    </a:prstGeom>
                    <a:noFill/>
                    <a:ln>
                      <a:noFill/>
                    </a:ln>
                  </pic:spPr>
                </pic:pic>
              </a:graphicData>
            </a:graphic>
          </wp:inline>
        </w:drawing>
      </w:r>
    </w:p>
    <w:p w:rsidR="00E50423" w:rsidRDefault="00E50423" w:rsidP="00E667A3">
      <w:pPr>
        <w:spacing w:line="240" w:lineRule="exact"/>
        <w:ind w:firstLine="361"/>
        <w:jc w:val="center"/>
        <w:rPr>
          <w:rFonts w:ascii="黑体" w:eastAsia="黑体"/>
          <w:b/>
          <w:sz w:val="18"/>
          <w:szCs w:val="18"/>
        </w:rPr>
      </w:pPr>
      <w:r>
        <w:rPr>
          <w:rFonts w:ascii="黑体" w:eastAsia="黑体" w:hint="eastAsia"/>
          <w:b/>
          <w:sz w:val="18"/>
          <w:szCs w:val="18"/>
        </w:rPr>
        <w:t>图</w:t>
      </w:r>
      <w:r>
        <w:rPr>
          <w:rFonts w:ascii="黑体" w:eastAsia="黑体"/>
          <w:b/>
          <w:sz w:val="18"/>
          <w:szCs w:val="18"/>
        </w:rPr>
        <w:t>2</w:t>
      </w:r>
      <w:r>
        <w:rPr>
          <w:rFonts w:ascii="黑体" w:eastAsia="黑体" w:hint="eastAsia"/>
          <w:b/>
          <w:sz w:val="18"/>
          <w:szCs w:val="18"/>
        </w:rPr>
        <w:t xml:space="preserve">  电阻率与氯离子扩散系数间的回归关系</w:t>
      </w:r>
    </w:p>
    <w:p w:rsidR="00E50423" w:rsidRDefault="00E50423" w:rsidP="00E50423">
      <w:pPr>
        <w:adjustRightInd w:val="0"/>
        <w:snapToGrid w:val="0"/>
        <w:ind w:firstLine="361"/>
        <w:jc w:val="center"/>
        <w:rPr>
          <w:b/>
          <w:sz w:val="18"/>
          <w:szCs w:val="18"/>
        </w:rPr>
      </w:pPr>
      <w:r>
        <w:rPr>
          <w:b/>
          <w:sz w:val="18"/>
          <w:szCs w:val="18"/>
        </w:rPr>
        <w:t xml:space="preserve">Figure 2  </w:t>
      </w:r>
      <w:r>
        <w:rPr>
          <w:rFonts w:eastAsia="黑体"/>
          <w:b/>
          <w:sz w:val="18"/>
          <w:szCs w:val="18"/>
        </w:rPr>
        <w:t xml:space="preserve">Regression relationship between chloride diffusion coefficient and </w:t>
      </w:r>
      <w:r>
        <w:rPr>
          <w:b/>
          <w:sz w:val="18"/>
          <w:szCs w:val="18"/>
          <w:highlight w:val="white"/>
        </w:rPr>
        <w:t>resistivity</w:t>
      </w:r>
    </w:p>
    <w:p w:rsidR="00015570" w:rsidRDefault="00573D32" w:rsidP="00573D32">
      <w:pPr>
        <w:adjustRightInd w:val="0"/>
        <w:snapToGrid w:val="0"/>
        <w:ind w:firstLine="420"/>
        <w:jc w:val="center"/>
        <w:rPr>
          <w:rFonts w:ascii="宋体" w:hAnsi="宋体"/>
          <w:spacing w:val="2"/>
          <w:szCs w:val="21"/>
        </w:rPr>
      </w:pPr>
      <w:r w:rsidRPr="00672DCE">
        <w:rPr>
          <w:rFonts w:ascii="宋体" w:hAnsi="宋体"/>
          <w:noProof/>
          <w:spacing w:val="2"/>
          <w:szCs w:val="21"/>
        </w:rPr>
        <w:drawing>
          <wp:inline distT="0" distB="0" distL="0" distR="0">
            <wp:extent cx="2837334" cy="1656784"/>
            <wp:effectExtent l="0" t="0" r="1270" b="635"/>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3318" cy="1666117"/>
                    </a:xfrm>
                    <a:prstGeom prst="rect">
                      <a:avLst/>
                    </a:prstGeom>
                    <a:noFill/>
                    <a:ln>
                      <a:noFill/>
                    </a:ln>
                  </pic:spPr>
                </pic:pic>
              </a:graphicData>
            </a:graphic>
          </wp:inline>
        </w:drawing>
      </w:r>
    </w:p>
    <w:p w:rsidR="00573D32" w:rsidRPr="006C66F1" w:rsidRDefault="00573D32" w:rsidP="00573D32">
      <w:pPr>
        <w:adjustRightInd w:val="0"/>
        <w:snapToGrid w:val="0"/>
        <w:ind w:firstLine="368"/>
        <w:jc w:val="center"/>
        <w:rPr>
          <w:rFonts w:ascii="黑体" w:eastAsia="黑体"/>
          <w:b/>
          <w:sz w:val="18"/>
          <w:szCs w:val="18"/>
        </w:rPr>
      </w:pPr>
      <w:r w:rsidRPr="0098426F">
        <w:rPr>
          <w:rFonts w:eastAsia="黑体" w:hint="eastAsia"/>
          <w:spacing w:val="2"/>
          <w:sz w:val="18"/>
          <w:szCs w:val="18"/>
        </w:rPr>
        <w:t>图</w:t>
      </w:r>
      <w:r>
        <w:rPr>
          <w:rFonts w:eastAsia="黑体"/>
          <w:b/>
          <w:spacing w:val="2"/>
          <w:sz w:val="18"/>
          <w:szCs w:val="18"/>
        </w:rPr>
        <w:t>3</w:t>
      </w:r>
      <w:r w:rsidRPr="006C66F1">
        <w:rPr>
          <w:rFonts w:ascii="黑体" w:eastAsia="黑体" w:hint="eastAsia"/>
          <w:b/>
          <w:sz w:val="18"/>
          <w:szCs w:val="18"/>
        </w:rPr>
        <w:t>中文图题</w:t>
      </w:r>
      <w:r>
        <w:rPr>
          <w:rFonts w:ascii="黑体" w:eastAsia="黑体"/>
          <w:b/>
          <w:sz w:val="18"/>
          <w:szCs w:val="18"/>
        </w:rPr>
        <w:t>3</w:t>
      </w:r>
    </w:p>
    <w:p w:rsidR="00573D32" w:rsidRDefault="00E667A3" w:rsidP="00E667A3">
      <w:pPr>
        <w:adjustRightInd w:val="0"/>
        <w:snapToGrid w:val="0"/>
        <w:ind w:firstLine="369"/>
        <w:jc w:val="center"/>
        <w:rPr>
          <w:rFonts w:eastAsia="黑体"/>
          <w:b/>
          <w:sz w:val="18"/>
          <w:szCs w:val="18"/>
        </w:rPr>
      </w:pPr>
      <w:r w:rsidRPr="00440710">
        <w:rPr>
          <w:rFonts w:eastAsia="方正书宋简体"/>
          <w:b/>
          <w:bCs/>
          <w:spacing w:val="2"/>
          <w:sz w:val="18"/>
          <w:szCs w:val="21"/>
        </w:rPr>
        <w:t>Fig</w:t>
      </w:r>
      <w:r>
        <w:rPr>
          <w:rFonts w:eastAsia="方正书宋简体" w:hint="eastAsia"/>
          <w:b/>
          <w:bCs/>
          <w:spacing w:val="2"/>
          <w:sz w:val="18"/>
          <w:szCs w:val="21"/>
        </w:rPr>
        <w:t>ure 3</w:t>
      </w:r>
      <w:r w:rsidR="00573D32" w:rsidRPr="006C66F1">
        <w:rPr>
          <w:rFonts w:eastAsia="黑体"/>
          <w:b/>
          <w:sz w:val="18"/>
          <w:szCs w:val="18"/>
        </w:rPr>
        <w:t xml:space="preserve"> English title </w:t>
      </w:r>
      <w:r w:rsidR="00573D32">
        <w:rPr>
          <w:rFonts w:eastAsia="黑体"/>
          <w:b/>
          <w:sz w:val="18"/>
          <w:szCs w:val="18"/>
        </w:rPr>
        <w:t>3</w:t>
      </w:r>
    </w:p>
    <w:p w:rsidR="00573D32" w:rsidRDefault="00573D32" w:rsidP="00573D32">
      <w:pPr>
        <w:adjustRightInd w:val="0"/>
        <w:snapToGrid w:val="0"/>
        <w:ind w:firstLineChars="0" w:firstLine="0"/>
        <w:jc w:val="center"/>
        <w:rPr>
          <w:rFonts w:eastAsia="黑体"/>
          <w:b/>
          <w:sz w:val="18"/>
          <w:szCs w:val="18"/>
        </w:rPr>
      </w:pPr>
      <w:r w:rsidRPr="00573D32">
        <w:rPr>
          <w:rFonts w:eastAsia="黑体"/>
          <w:b/>
          <w:noProof/>
          <w:sz w:val="18"/>
          <w:szCs w:val="18"/>
        </w:rPr>
        <w:drawing>
          <wp:inline distT="0" distB="0" distL="0" distR="0">
            <wp:extent cx="2445867" cy="1792586"/>
            <wp:effectExtent l="0" t="0" r="0" b="0"/>
            <wp:docPr id="4" name="图片 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折线图&#10;&#10;描述已自动生成"/>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8244" cy="1801657"/>
                    </a:xfrm>
                    <a:prstGeom prst="rect">
                      <a:avLst/>
                    </a:prstGeom>
                    <a:noFill/>
                    <a:ln>
                      <a:noFill/>
                    </a:ln>
                  </pic:spPr>
                </pic:pic>
              </a:graphicData>
            </a:graphic>
          </wp:inline>
        </w:drawing>
      </w:r>
    </w:p>
    <w:p w:rsidR="00573D32" w:rsidRPr="006C66F1" w:rsidRDefault="00573D32" w:rsidP="00573D32">
      <w:pPr>
        <w:adjustRightInd w:val="0"/>
        <w:snapToGrid w:val="0"/>
        <w:ind w:firstLine="368"/>
        <w:jc w:val="center"/>
        <w:rPr>
          <w:rFonts w:ascii="黑体" w:eastAsia="黑体"/>
          <w:b/>
          <w:sz w:val="18"/>
          <w:szCs w:val="18"/>
        </w:rPr>
      </w:pPr>
      <w:r w:rsidRPr="0098426F">
        <w:rPr>
          <w:rFonts w:eastAsia="黑体" w:hint="eastAsia"/>
          <w:spacing w:val="2"/>
          <w:sz w:val="18"/>
          <w:szCs w:val="18"/>
        </w:rPr>
        <w:t>图</w:t>
      </w:r>
      <w:r>
        <w:rPr>
          <w:rFonts w:eastAsia="黑体"/>
          <w:b/>
          <w:spacing w:val="2"/>
          <w:sz w:val="18"/>
          <w:szCs w:val="18"/>
        </w:rPr>
        <w:t>4</w:t>
      </w:r>
      <w:r w:rsidRPr="006C66F1">
        <w:rPr>
          <w:rFonts w:ascii="黑体" w:eastAsia="黑体" w:hint="eastAsia"/>
          <w:b/>
          <w:sz w:val="18"/>
          <w:szCs w:val="18"/>
        </w:rPr>
        <w:t>中文图题</w:t>
      </w:r>
      <w:r>
        <w:rPr>
          <w:rFonts w:ascii="黑体" w:eastAsia="黑体"/>
          <w:b/>
          <w:sz w:val="18"/>
          <w:szCs w:val="18"/>
        </w:rPr>
        <w:t>4</w:t>
      </w:r>
    </w:p>
    <w:p w:rsidR="00573D32" w:rsidRPr="00573D32" w:rsidRDefault="00E667A3" w:rsidP="00E667A3">
      <w:pPr>
        <w:adjustRightInd w:val="0"/>
        <w:snapToGrid w:val="0"/>
        <w:ind w:firstLine="369"/>
        <w:jc w:val="center"/>
        <w:rPr>
          <w:rFonts w:eastAsia="黑体"/>
          <w:b/>
          <w:sz w:val="18"/>
          <w:szCs w:val="18"/>
        </w:rPr>
      </w:pPr>
      <w:r w:rsidRPr="00440710">
        <w:rPr>
          <w:rFonts w:eastAsia="方正书宋简体"/>
          <w:b/>
          <w:bCs/>
          <w:spacing w:val="2"/>
          <w:sz w:val="18"/>
          <w:szCs w:val="21"/>
        </w:rPr>
        <w:t>Fig</w:t>
      </w:r>
      <w:r>
        <w:rPr>
          <w:rFonts w:eastAsia="方正书宋简体" w:hint="eastAsia"/>
          <w:b/>
          <w:bCs/>
          <w:spacing w:val="2"/>
          <w:sz w:val="18"/>
          <w:szCs w:val="21"/>
        </w:rPr>
        <w:t>ure 4</w:t>
      </w:r>
      <w:r w:rsidR="00573D32" w:rsidRPr="006C66F1">
        <w:rPr>
          <w:rFonts w:eastAsia="黑体"/>
          <w:b/>
          <w:sz w:val="18"/>
          <w:szCs w:val="18"/>
        </w:rPr>
        <w:t xml:space="preserve"> English title </w:t>
      </w:r>
      <w:r w:rsidR="00573D32">
        <w:rPr>
          <w:rFonts w:eastAsia="黑体"/>
          <w:b/>
          <w:sz w:val="18"/>
          <w:szCs w:val="18"/>
        </w:rPr>
        <w:t>4</w:t>
      </w:r>
    </w:p>
    <w:p w:rsidR="006C66F1" w:rsidRPr="00440710" w:rsidRDefault="006C66F1" w:rsidP="006C66F1">
      <w:pPr>
        <w:snapToGrid w:val="0"/>
        <w:spacing w:line="314" w:lineRule="exact"/>
        <w:ind w:firstLine="428"/>
        <w:rPr>
          <w:rFonts w:ascii="宋体" w:hAnsi="宋体"/>
          <w:spacing w:val="2"/>
          <w:szCs w:val="21"/>
        </w:rPr>
      </w:pPr>
      <w:r>
        <w:rPr>
          <w:spacing w:val="2"/>
          <w:szCs w:val="21"/>
        </w:rPr>
        <w:t>3</w:t>
      </w:r>
      <w:r>
        <w:rPr>
          <w:spacing w:val="2"/>
          <w:szCs w:val="21"/>
        </w:rPr>
        <w:t>）</w:t>
      </w:r>
      <w:r w:rsidRPr="00440710">
        <w:rPr>
          <w:rFonts w:ascii="宋体" w:hAnsi="宋体" w:hint="eastAsia"/>
          <w:spacing w:val="2"/>
          <w:szCs w:val="21"/>
        </w:rPr>
        <w:t>拓扑图如图</w:t>
      </w:r>
      <w:r w:rsidR="00573D32">
        <w:rPr>
          <w:spacing w:val="2"/>
          <w:szCs w:val="21"/>
        </w:rPr>
        <w:t>5</w:t>
      </w:r>
      <w:r w:rsidRPr="00440710">
        <w:rPr>
          <w:rFonts w:ascii="宋体" w:hAnsi="宋体" w:hint="eastAsia"/>
          <w:spacing w:val="2"/>
          <w:szCs w:val="21"/>
        </w:rPr>
        <w:t>所示。</w:t>
      </w:r>
    </w:p>
    <w:p w:rsidR="006C66F1" w:rsidRPr="008E3D77" w:rsidRDefault="006C66F1" w:rsidP="00A13FDB">
      <w:pPr>
        <w:spacing w:beforeLines="50" w:afterLines="50"/>
        <w:ind w:firstLine="420"/>
        <w:jc w:val="center"/>
      </w:pPr>
      <w:r>
        <w:rPr>
          <w:noProof/>
        </w:rPr>
        <w:drawing>
          <wp:inline distT="0" distB="0" distL="0" distR="0">
            <wp:extent cx="2092147" cy="1485438"/>
            <wp:effectExtent l="0" t="0" r="381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06169" cy="1495394"/>
                    </a:xfrm>
                    <a:prstGeom prst="rect">
                      <a:avLst/>
                    </a:prstGeom>
                  </pic:spPr>
                </pic:pic>
              </a:graphicData>
            </a:graphic>
          </wp:inline>
        </w:drawing>
      </w:r>
    </w:p>
    <w:p w:rsidR="006C66F1" w:rsidRPr="006C66F1" w:rsidRDefault="006C66F1" w:rsidP="006C66F1">
      <w:pPr>
        <w:adjustRightInd w:val="0"/>
        <w:snapToGrid w:val="0"/>
        <w:ind w:firstLine="368"/>
        <w:jc w:val="center"/>
        <w:rPr>
          <w:rFonts w:ascii="黑体" w:eastAsia="黑体"/>
          <w:b/>
          <w:sz w:val="18"/>
          <w:szCs w:val="18"/>
        </w:rPr>
      </w:pPr>
      <w:r w:rsidRPr="0098426F">
        <w:rPr>
          <w:rFonts w:eastAsia="黑体" w:hint="eastAsia"/>
          <w:spacing w:val="2"/>
          <w:sz w:val="18"/>
          <w:szCs w:val="18"/>
        </w:rPr>
        <w:t>图</w:t>
      </w:r>
      <w:r w:rsidR="00573D32">
        <w:rPr>
          <w:rFonts w:eastAsia="黑体"/>
          <w:b/>
          <w:spacing w:val="2"/>
          <w:sz w:val="18"/>
          <w:szCs w:val="18"/>
        </w:rPr>
        <w:t>5</w:t>
      </w:r>
      <w:r w:rsidRPr="006C66F1">
        <w:rPr>
          <w:rFonts w:ascii="黑体" w:eastAsia="黑体" w:hint="eastAsia"/>
          <w:b/>
          <w:sz w:val="18"/>
          <w:szCs w:val="18"/>
        </w:rPr>
        <w:t>中文图题</w:t>
      </w:r>
      <w:r w:rsidR="00573D32">
        <w:rPr>
          <w:rFonts w:ascii="黑体" w:eastAsia="黑体"/>
          <w:b/>
          <w:sz w:val="18"/>
          <w:szCs w:val="18"/>
        </w:rPr>
        <w:t>5</w:t>
      </w:r>
    </w:p>
    <w:p w:rsidR="00573D32" w:rsidRPr="00672DCE" w:rsidRDefault="00E667A3" w:rsidP="00E667A3">
      <w:pPr>
        <w:adjustRightInd w:val="0"/>
        <w:snapToGrid w:val="0"/>
        <w:ind w:firstLine="369"/>
        <w:jc w:val="center"/>
        <w:rPr>
          <w:rFonts w:eastAsia="黑体"/>
          <w:b/>
          <w:sz w:val="18"/>
          <w:szCs w:val="18"/>
        </w:rPr>
      </w:pPr>
      <w:r w:rsidRPr="00440710">
        <w:rPr>
          <w:rFonts w:eastAsia="方正书宋简体"/>
          <w:b/>
          <w:bCs/>
          <w:spacing w:val="2"/>
          <w:sz w:val="18"/>
          <w:szCs w:val="21"/>
        </w:rPr>
        <w:t>Fig</w:t>
      </w:r>
      <w:r>
        <w:rPr>
          <w:rFonts w:eastAsia="方正书宋简体" w:hint="eastAsia"/>
          <w:b/>
          <w:bCs/>
          <w:spacing w:val="2"/>
          <w:sz w:val="18"/>
          <w:szCs w:val="21"/>
        </w:rPr>
        <w:t>ure 5</w:t>
      </w:r>
      <w:r w:rsidR="006C66F1" w:rsidRPr="006C66F1">
        <w:rPr>
          <w:rFonts w:eastAsia="黑体"/>
          <w:b/>
          <w:sz w:val="18"/>
          <w:szCs w:val="18"/>
        </w:rPr>
        <w:t xml:space="preserve"> English title </w:t>
      </w:r>
      <w:r w:rsidR="00573D32">
        <w:rPr>
          <w:rFonts w:eastAsia="黑体"/>
          <w:b/>
          <w:sz w:val="18"/>
          <w:szCs w:val="18"/>
        </w:rPr>
        <w:t>5</w:t>
      </w:r>
    </w:p>
    <w:p w:rsidR="00801A22" w:rsidRPr="00440710" w:rsidRDefault="00573D32" w:rsidP="00672DCE">
      <w:pPr>
        <w:snapToGrid w:val="0"/>
        <w:ind w:firstLine="428"/>
        <w:rPr>
          <w:rFonts w:ascii="宋体" w:hAnsi="宋体"/>
          <w:spacing w:val="2"/>
          <w:szCs w:val="21"/>
        </w:rPr>
      </w:pPr>
      <w:r>
        <w:rPr>
          <w:spacing w:val="2"/>
          <w:szCs w:val="21"/>
        </w:rPr>
        <w:lastRenderedPageBreak/>
        <w:t>4</w:t>
      </w:r>
      <w:r w:rsidR="00801A22">
        <w:rPr>
          <w:spacing w:val="2"/>
          <w:szCs w:val="21"/>
        </w:rPr>
        <w:t>）</w:t>
      </w:r>
      <w:r w:rsidR="006C6CCA">
        <w:rPr>
          <w:rFonts w:ascii="宋体" w:hAnsi="宋体" w:hint="eastAsia"/>
          <w:spacing w:val="2"/>
          <w:szCs w:val="21"/>
        </w:rPr>
        <w:t>设备照片图</w:t>
      </w:r>
      <w:r w:rsidR="00801A22" w:rsidRPr="00440710">
        <w:rPr>
          <w:rFonts w:ascii="宋体" w:hAnsi="宋体" w:hint="eastAsia"/>
          <w:spacing w:val="2"/>
          <w:szCs w:val="21"/>
        </w:rPr>
        <w:t>如图</w:t>
      </w:r>
      <w:r>
        <w:rPr>
          <w:spacing w:val="2"/>
          <w:szCs w:val="21"/>
        </w:rPr>
        <w:t>6</w:t>
      </w:r>
      <w:r w:rsidR="00801A22" w:rsidRPr="00440710">
        <w:rPr>
          <w:rFonts w:ascii="宋体" w:hAnsi="宋体" w:hint="eastAsia"/>
          <w:spacing w:val="2"/>
          <w:szCs w:val="21"/>
        </w:rPr>
        <w:t>所示。</w:t>
      </w:r>
    </w:p>
    <w:p w:rsidR="006C66F1" w:rsidRDefault="006C66F1" w:rsidP="006C66F1">
      <w:pPr>
        <w:snapToGrid w:val="0"/>
        <w:spacing w:line="314" w:lineRule="exact"/>
        <w:ind w:firstLine="428"/>
        <w:jc w:val="left"/>
        <w:rPr>
          <w:rFonts w:ascii="宋体" w:hAnsi="宋体"/>
          <w:spacing w:val="2"/>
          <w:szCs w:val="21"/>
        </w:rPr>
      </w:pPr>
      <w:r>
        <w:rPr>
          <w:rFonts w:ascii="宋体" w:hAnsi="宋体" w:hint="eastAsia"/>
          <w:spacing w:val="2"/>
          <w:szCs w:val="21"/>
        </w:rPr>
        <w:t>放在正文中展示的实验样机照片要求</w:t>
      </w:r>
      <w:r w:rsidRPr="00BC32CF">
        <w:rPr>
          <w:rFonts w:ascii="宋体" w:hAnsi="宋体" w:hint="eastAsia"/>
          <w:spacing w:val="2"/>
          <w:szCs w:val="21"/>
        </w:rPr>
        <w:t>清晰</w:t>
      </w:r>
      <w:r>
        <w:rPr>
          <w:rFonts w:ascii="宋体" w:hAnsi="宋体" w:hint="eastAsia"/>
          <w:spacing w:val="2"/>
          <w:szCs w:val="21"/>
        </w:rPr>
        <w:t>度较高、</w:t>
      </w:r>
      <w:r w:rsidRPr="00BC32CF">
        <w:rPr>
          <w:rFonts w:ascii="宋体" w:hAnsi="宋体" w:hint="eastAsia"/>
          <w:spacing w:val="2"/>
          <w:szCs w:val="21"/>
        </w:rPr>
        <w:t>模块化、</w:t>
      </w:r>
      <w:r>
        <w:rPr>
          <w:rFonts w:ascii="宋体" w:hAnsi="宋体" w:hint="eastAsia"/>
          <w:spacing w:val="2"/>
          <w:szCs w:val="21"/>
        </w:rPr>
        <w:t>接线规整，背景尽量为浅色，例图如</w:t>
      </w:r>
      <w:r w:rsidRPr="00672DCE">
        <w:rPr>
          <w:rFonts w:hint="eastAsia"/>
          <w:spacing w:val="2"/>
          <w:szCs w:val="21"/>
        </w:rPr>
        <w:t>图</w:t>
      </w:r>
      <w:r w:rsidR="00573D32">
        <w:rPr>
          <w:spacing w:val="2"/>
          <w:szCs w:val="21"/>
        </w:rPr>
        <w:t>6</w:t>
      </w:r>
      <w:r w:rsidRPr="00672DCE">
        <w:rPr>
          <w:rFonts w:hint="eastAsia"/>
          <w:spacing w:val="2"/>
          <w:szCs w:val="21"/>
        </w:rPr>
        <w:t>所</w:t>
      </w:r>
      <w:r>
        <w:rPr>
          <w:rFonts w:ascii="宋体" w:hAnsi="宋体" w:hint="eastAsia"/>
          <w:spacing w:val="2"/>
          <w:szCs w:val="21"/>
        </w:rPr>
        <w:t>示。若是难以满足上述要求，建议挪至附录展示。</w:t>
      </w:r>
    </w:p>
    <w:p w:rsidR="006C66F1" w:rsidRDefault="006C66F1" w:rsidP="006C66F1">
      <w:pPr>
        <w:snapToGrid w:val="0"/>
        <w:ind w:firstLine="420"/>
        <w:jc w:val="center"/>
      </w:pPr>
      <w:r>
        <w:object w:dxaOrig="3853" w:dyaOrig="2305">
          <v:shape id="_x0000_i1028" type="#_x0000_t75" style="width:192.5pt;height:115.15pt" o:ole="">
            <v:imagedata r:id="rId25" o:title=""/>
          </v:shape>
          <o:OLEObject Type="Embed" ProgID="Visio.Drawing.15" ShapeID="_x0000_i1028" DrawAspect="Content" ObjectID="_1830952146" r:id="rId26"/>
        </w:object>
      </w:r>
    </w:p>
    <w:p w:rsidR="006C66F1" w:rsidRPr="006C66F1" w:rsidRDefault="006C66F1" w:rsidP="006C66F1">
      <w:pPr>
        <w:adjustRightInd w:val="0"/>
        <w:snapToGrid w:val="0"/>
        <w:ind w:firstLine="368"/>
        <w:jc w:val="center"/>
        <w:rPr>
          <w:rFonts w:ascii="黑体" w:eastAsia="黑体"/>
          <w:b/>
          <w:sz w:val="18"/>
          <w:szCs w:val="18"/>
        </w:rPr>
      </w:pPr>
      <w:r w:rsidRPr="00C238FE">
        <w:rPr>
          <w:rFonts w:eastAsia="黑体" w:hint="eastAsia"/>
          <w:spacing w:val="2"/>
          <w:sz w:val="18"/>
          <w:szCs w:val="18"/>
        </w:rPr>
        <w:t>图</w:t>
      </w:r>
      <w:r w:rsidR="00573D32">
        <w:rPr>
          <w:rFonts w:eastAsia="黑体"/>
          <w:b/>
          <w:spacing w:val="2"/>
          <w:sz w:val="18"/>
          <w:szCs w:val="18"/>
        </w:rPr>
        <w:t>6</w:t>
      </w:r>
      <w:r w:rsidRPr="006C66F1">
        <w:rPr>
          <w:rFonts w:ascii="黑体" w:eastAsia="黑体" w:hint="eastAsia"/>
          <w:b/>
          <w:sz w:val="18"/>
          <w:szCs w:val="18"/>
        </w:rPr>
        <w:t>中文图题</w:t>
      </w:r>
      <w:r w:rsidR="00573D32">
        <w:rPr>
          <w:rFonts w:ascii="黑体" w:eastAsia="黑体"/>
          <w:b/>
          <w:sz w:val="18"/>
          <w:szCs w:val="18"/>
        </w:rPr>
        <w:t>6</w:t>
      </w:r>
    </w:p>
    <w:p w:rsidR="006C66F1" w:rsidRPr="006C66F1" w:rsidRDefault="00E667A3" w:rsidP="00E667A3">
      <w:pPr>
        <w:adjustRightInd w:val="0"/>
        <w:snapToGrid w:val="0"/>
        <w:ind w:firstLine="369"/>
        <w:jc w:val="center"/>
        <w:rPr>
          <w:rFonts w:eastAsia="黑体"/>
          <w:b/>
          <w:sz w:val="18"/>
          <w:szCs w:val="18"/>
        </w:rPr>
      </w:pPr>
      <w:r w:rsidRPr="00440710">
        <w:rPr>
          <w:rFonts w:eastAsia="方正书宋简体"/>
          <w:b/>
          <w:bCs/>
          <w:spacing w:val="2"/>
          <w:sz w:val="18"/>
          <w:szCs w:val="21"/>
        </w:rPr>
        <w:t>Fig</w:t>
      </w:r>
      <w:r>
        <w:rPr>
          <w:rFonts w:eastAsia="方正书宋简体" w:hint="eastAsia"/>
          <w:b/>
          <w:bCs/>
          <w:spacing w:val="2"/>
          <w:sz w:val="18"/>
          <w:szCs w:val="21"/>
        </w:rPr>
        <w:t xml:space="preserve">ure 6  </w:t>
      </w:r>
      <w:r w:rsidR="006C66F1" w:rsidRPr="006C66F1">
        <w:rPr>
          <w:rFonts w:eastAsia="黑体"/>
          <w:b/>
          <w:sz w:val="18"/>
          <w:szCs w:val="18"/>
        </w:rPr>
        <w:t xml:space="preserve">English title </w:t>
      </w:r>
      <w:r w:rsidR="00573D32">
        <w:rPr>
          <w:rFonts w:eastAsia="黑体"/>
          <w:b/>
          <w:sz w:val="18"/>
          <w:szCs w:val="18"/>
        </w:rPr>
        <w:t>6</w:t>
      </w:r>
    </w:p>
    <w:p w:rsidR="009674AA" w:rsidRPr="009674AA" w:rsidRDefault="009674AA" w:rsidP="009674AA">
      <w:pPr>
        <w:pStyle w:val="2"/>
      </w:pPr>
      <w:r w:rsidRPr="009674AA">
        <w:rPr>
          <w:rFonts w:hint="eastAsia"/>
        </w:rPr>
        <w:t>1.</w:t>
      </w:r>
      <w:r w:rsidR="00C77CE3">
        <w:rPr>
          <w:rFonts w:hint="eastAsia"/>
        </w:rPr>
        <w:t>5</w:t>
      </w:r>
      <w:r w:rsidRPr="009674AA">
        <w:rPr>
          <w:rFonts w:hint="eastAsia"/>
        </w:rPr>
        <w:t>公式（变量）要求</w:t>
      </w:r>
    </w:p>
    <w:p w:rsidR="00D44887" w:rsidRDefault="009674AA" w:rsidP="00D44887">
      <w:pPr>
        <w:snapToGrid w:val="0"/>
        <w:ind w:firstLine="428"/>
        <w:rPr>
          <w:rFonts w:ascii="宋体" w:hAnsi="宋体"/>
          <w:spacing w:val="2"/>
          <w:szCs w:val="21"/>
        </w:rPr>
      </w:pPr>
      <w:r w:rsidRPr="00C238FE">
        <w:rPr>
          <w:rFonts w:ascii="宋体" w:hAnsi="宋体" w:hint="eastAsia"/>
          <w:spacing w:val="2"/>
          <w:szCs w:val="21"/>
        </w:rPr>
        <w:t>公式用</w:t>
      </w:r>
      <w:r w:rsidRPr="00C238FE">
        <w:rPr>
          <w:spacing w:val="2"/>
          <w:szCs w:val="21"/>
        </w:rPr>
        <w:t>MathType</w:t>
      </w:r>
      <w:r w:rsidRPr="00C238FE">
        <w:rPr>
          <w:rFonts w:ascii="宋体" w:hAnsi="宋体" w:hint="eastAsia"/>
          <w:spacing w:val="2"/>
          <w:szCs w:val="21"/>
        </w:rPr>
        <w:t>编辑</w:t>
      </w:r>
      <w:r>
        <w:rPr>
          <w:rFonts w:ascii="宋体" w:hAnsi="宋体" w:hint="eastAsia"/>
          <w:spacing w:val="2"/>
          <w:szCs w:val="21"/>
        </w:rPr>
        <w:t>（包括独立有编号公式和文字中公式）</w:t>
      </w:r>
      <w:r w:rsidRPr="00C238FE">
        <w:rPr>
          <w:rFonts w:ascii="宋体" w:hAnsi="宋体" w:hint="eastAsia"/>
          <w:spacing w:val="2"/>
          <w:szCs w:val="21"/>
        </w:rPr>
        <w:t>，不接受图片格式公式</w:t>
      </w:r>
      <w:r>
        <w:rPr>
          <w:rFonts w:ascii="宋体" w:hAnsi="宋体" w:hint="eastAsia"/>
          <w:spacing w:val="2"/>
          <w:szCs w:val="21"/>
        </w:rPr>
        <w:t>，</w:t>
      </w:r>
      <w:r w:rsidRPr="008D1E47">
        <w:rPr>
          <w:rFonts w:ascii="宋体" w:hAnsi="宋体" w:hint="eastAsia"/>
          <w:color w:val="FF0000"/>
          <w:spacing w:val="2"/>
          <w:szCs w:val="21"/>
        </w:rPr>
        <w:t>也不要将公式放在表格中排版</w:t>
      </w:r>
      <w:r w:rsidRPr="00C238FE">
        <w:rPr>
          <w:rFonts w:ascii="宋体" w:hAnsi="宋体" w:hint="eastAsia"/>
          <w:spacing w:val="2"/>
          <w:szCs w:val="21"/>
        </w:rPr>
        <w:t>。所有变量在文中</w:t>
      </w:r>
      <w:r w:rsidRPr="00C238FE">
        <w:rPr>
          <w:spacing w:val="2"/>
          <w:szCs w:val="21"/>
        </w:rPr>
        <w:t>（包含在公式、图表中）</w:t>
      </w:r>
      <w:r w:rsidRPr="00C238FE">
        <w:rPr>
          <w:rFonts w:ascii="宋体" w:hAnsi="宋体" w:hint="eastAsia"/>
          <w:spacing w:val="2"/>
          <w:szCs w:val="21"/>
        </w:rPr>
        <w:t>首次出现需要对其代表的物理意义进行解释。另外，需保证</w:t>
      </w:r>
      <w:r>
        <w:rPr>
          <w:rFonts w:ascii="宋体" w:hAnsi="宋体" w:hint="eastAsia"/>
          <w:spacing w:val="2"/>
          <w:szCs w:val="21"/>
        </w:rPr>
        <w:t>同一</w:t>
      </w:r>
      <w:r w:rsidRPr="00C238FE">
        <w:rPr>
          <w:rFonts w:ascii="宋体" w:hAnsi="宋体" w:hint="eastAsia"/>
          <w:spacing w:val="2"/>
          <w:szCs w:val="21"/>
        </w:rPr>
        <w:t>变量</w:t>
      </w:r>
      <w:r>
        <w:rPr>
          <w:rFonts w:ascii="宋体" w:hAnsi="宋体" w:hint="eastAsia"/>
          <w:spacing w:val="2"/>
          <w:szCs w:val="21"/>
        </w:rPr>
        <w:t>只能表示一种</w:t>
      </w:r>
      <w:r w:rsidRPr="00C238FE">
        <w:rPr>
          <w:rFonts w:ascii="宋体" w:hAnsi="宋体" w:hint="eastAsia"/>
          <w:spacing w:val="2"/>
          <w:szCs w:val="21"/>
        </w:rPr>
        <w:t>物理意义。对公式中变量符号的解释应分别对应到各个公式下方首次出现时，而不是将公式统一列出后，最后集中解释。</w:t>
      </w:r>
      <w:r w:rsidRPr="001D1508">
        <w:rPr>
          <w:rFonts w:ascii="宋体" w:hAnsi="宋体" w:hint="eastAsia"/>
          <w:color w:val="FF0000"/>
          <w:spacing w:val="2"/>
          <w:szCs w:val="21"/>
        </w:rPr>
        <w:t>有编号的独立公式中的分式</w:t>
      </w:r>
      <w:r>
        <w:rPr>
          <w:rFonts w:ascii="宋体" w:hAnsi="宋体" w:hint="eastAsia"/>
          <w:color w:val="FF0000"/>
          <w:spacing w:val="2"/>
          <w:szCs w:val="21"/>
        </w:rPr>
        <w:t>（</w:t>
      </w:r>
      <w:r w:rsidRPr="008D4D8E">
        <w:rPr>
          <w:spacing w:val="2"/>
          <w:position w:val="-26"/>
          <w:szCs w:val="21"/>
        </w:rPr>
        <w:object w:dxaOrig="240" w:dyaOrig="600">
          <v:shape id="_x0000_i1029" type="#_x0000_t75" style="width:11.4pt;height:29.95pt" o:ole="">
            <v:imagedata r:id="rId27" o:title=""/>
          </v:shape>
          <o:OLEObject Type="Embed" ProgID="Equation.DSMT4" ShapeID="_x0000_i1029" DrawAspect="Content" ObjectID="_1830952147" r:id="rId28"/>
        </w:object>
      </w:r>
      <w:r>
        <w:rPr>
          <w:rFonts w:ascii="宋体" w:hAnsi="宋体" w:hint="eastAsia"/>
          <w:color w:val="FF0000"/>
          <w:spacing w:val="2"/>
          <w:szCs w:val="21"/>
        </w:rPr>
        <w:t>）</w:t>
      </w:r>
      <w:r w:rsidRPr="001D1508">
        <w:rPr>
          <w:rFonts w:ascii="宋体" w:hAnsi="宋体" w:hint="eastAsia"/>
          <w:color w:val="FF0000"/>
          <w:spacing w:val="2"/>
          <w:szCs w:val="21"/>
        </w:rPr>
        <w:t>采用上下竖排，文字中内嵌公式中的分式采用横排（</w:t>
      </w:r>
      <w:r w:rsidRPr="001D1508">
        <w:rPr>
          <w:i/>
          <w:color w:val="FF0000"/>
          <w:spacing w:val="2"/>
          <w:szCs w:val="21"/>
        </w:rPr>
        <w:t>x</w:t>
      </w:r>
      <w:r w:rsidRPr="001D1508">
        <w:rPr>
          <w:rFonts w:ascii="宋体" w:hAnsi="宋体"/>
          <w:color w:val="FF0000"/>
          <w:spacing w:val="2"/>
          <w:szCs w:val="21"/>
        </w:rPr>
        <w:t>/</w:t>
      </w:r>
      <w:r w:rsidRPr="001D1508">
        <w:rPr>
          <w:i/>
          <w:color w:val="FF0000"/>
          <w:spacing w:val="2"/>
          <w:szCs w:val="21"/>
        </w:rPr>
        <w:t>y</w:t>
      </w:r>
      <w:r w:rsidRPr="001D1508">
        <w:rPr>
          <w:rFonts w:ascii="宋体" w:hAnsi="宋体" w:hint="eastAsia"/>
          <w:color w:val="FF0000"/>
          <w:spacing w:val="2"/>
          <w:szCs w:val="21"/>
        </w:rPr>
        <w:t>）的形式</w:t>
      </w:r>
      <w:r>
        <w:rPr>
          <w:rFonts w:ascii="宋体" w:hAnsi="宋体" w:hint="eastAsia"/>
          <w:spacing w:val="2"/>
          <w:szCs w:val="21"/>
        </w:rPr>
        <w:t>。</w:t>
      </w:r>
      <w:r w:rsidRPr="00C238FE">
        <w:rPr>
          <w:rFonts w:ascii="宋体" w:hAnsi="宋体"/>
          <w:spacing w:val="2"/>
          <w:szCs w:val="21"/>
        </w:rPr>
        <w:t>举例如下：</w:t>
      </w:r>
    </w:p>
    <w:p w:rsidR="009674AA" w:rsidRDefault="00853B82" w:rsidP="00700AB7">
      <w:pPr>
        <w:snapToGrid w:val="0"/>
        <w:ind w:firstLineChars="0" w:firstLine="0"/>
        <w:rPr>
          <w:rFonts w:eastAsia="方正书宋简体"/>
          <w:spacing w:val="2"/>
          <w:szCs w:val="20"/>
        </w:rPr>
      </w:pPr>
      <w:r w:rsidRPr="00C03855">
        <w:rPr>
          <w:spacing w:val="2"/>
          <w:position w:val="-64"/>
          <w:szCs w:val="21"/>
        </w:rPr>
        <w:object w:dxaOrig="4000" w:dyaOrig="1380">
          <v:shape id="_x0000_i1030" type="#_x0000_t75" style="width:200.65pt;height:68.1pt" o:ole="">
            <v:imagedata r:id="rId29" o:title=""/>
          </v:shape>
          <o:OLEObject Type="Embed" ProgID="Equation.DSMT4" ShapeID="_x0000_i1030" DrawAspect="Content" ObjectID="_1830952148" r:id="rId30"/>
        </w:object>
      </w:r>
      <w:r w:rsidR="00D44887" w:rsidRPr="00C238FE">
        <w:rPr>
          <w:rFonts w:eastAsia="方正书宋简体"/>
          <w:spacing w:val="2"/>
          <w:szCs w:val="20"/>
        </w:rPr>
        <w:t>(1)</w:t>
      </w:r>
    </w:p>
    <w:p w:rsidR="009674AA" w:rsidRPr="00C238FE" w:rsidRDefault="009674AA" w:rsidP="003F5F9E">
      <w:pPr>
        <w:snapToGrid w:val="0"/>
        <w:spacing w:line="314" w:lineRule="exact"/>
        <w:ind w:firstLineChars="0" w:firstLine="0"/>
        <w:rPr>
          <w:rFonts w:ascii="宋体" w:hAnsi="宋体"/>
          <w:spacing w:val="2"/>
          <w:szCs w:val="21"/>
        </w:rPr>
      </w:pPr>
      <w:r w:rsidRPr="00C238FE">
        <w:rPr>
          <w:rFonts w:ascii="宋体" w:hAnsi="宋体" w:hint="eastAsia"/>
          <w:spacing w:val="2"/>
          <w:szCs w:val="21"/>
        </w:rPr>
        <w:t>式中：</w:t>
      </w:r>
      <w:r w:rsidRPr="00C238FE">
        <w:rPr>
          <w:i/>
          <w:spacing w:val="2"/>
          <w:szCs w:val="21"/>
        </w:rPr>
        <w:t>φ</w:t>
      </w:r>
      <w:r w:rsidRPr="00C238FE">
        <w:rPr>
          <w:rFonts w:ascii="宋体" w:hAnsi="宋体" w:hint="eastAsia"/>
          <w:spacing w:val="2"/>
          <w:szCs w:val="21"/>
        </w:rPr>
        <w:t>为信号初相角；</w:t>
      </w:r>
      <w:r w:rsidRPr="00C238FE">
        <w:rPr>
          <w:i/>
          <w:spacing w:val="2"/>
          <w:szCs w:val="21"/>
        </w:rPr>
        <w:t>f</w:t>
      </w:r>
      <w:r w:rsidRPr="00C238FE">
        <w:rPr>
          <w:spacing w:val="2"/>
          <w:szCs w:val="21"/>
          <w:vertAlign w:val="subscript"/>
        </w:rPr>
        <w:t>0</w:t>
      </w:r>
      <w:r w:rsidRPr="00C238FE">
        <w:rPr>
          <w:rFonts w:ascii="宋体" w:hAnsi="宋体" w:hint="eastAsia"/>
          <w:spacing w:val="2"/>
          <w:szCs w:val="21"/>
        </w:rPr>
        <w:t>为……；</w:t>
      </w:r>
      <w:r w:rsidRPr="00C238FE">
        <w:rPr>
          <w:spacing w:val="2"/>
          <w:szCs w:val="21"/>
        </w:rPr>
        <w:t>Δ</w:t>
      </w:r>
      <w:r w:rsidRPr="00C238FE">
        <w:rPr>
          <w:i/>
          <w:spacing w:val="2"/>
          <w:szCs w:val="21"/>
        </w:rPr>
        <w:t>f</w:t>
      </w:r>
      <w:r w:rsidRPr="00C238FE">
        <w:rPr>
          <w:rFonts w:ascii="宋体" w:hAnsi="宋体" w:hint="eastAsia"/>
          <w:spacing w:val="2"/>
          <w:szCs w:val="21"/>
        </w:rPr>
        <w:t>为……；</w:t>
      </w:r>
      <w:r w:rsidRPr="00C238FE">
        <w:rPr>
          <w:position w:val="-10"/>
          <w:sz w:val="22"/>
        </w:rPr>
        <w:object w:dxaOrig="480" w:dyaOrig="300">
          <v:shape id="_x0000_i1031" type="#_x0000_t75" style="width:23.15pt;height:15.35pt" o:ole="">
            <v:imagedata r:id="rId31" o:title=""/>
          </v:shape>
          <o:OLEObject Type="Embed" ProgID="Equation.DSMT4" ShapeID="_x0000_i1031" DrawAspect="Content" ObjectID="_1830952149" r:id="rId32"/>
        </w:object>
      </w:r>
      <w:r w:rsidRPr="00C238FE">
        <w:rPr>
          <w:rFonts w:hint="eastAsia"/>
          <w:sz w:val="22"/>
        </w:rPr>
        <w:t>为</w:t>
      </w:r>
      <w:r w:rsidRPr="00C238FE">
        <w:rPr>
          <w:rFonts w:ascii="宋体" w:hAnsi="宋体" w:hint="eastAsia"/>
          <w:spacing w:val="2"/>
          <w:szCs w:val="21"/>
        </w:rPr>
        <w:t>……。</w:t>
      </w:r>
    </w:p>
    <w:p w:rsidR="009674AA" w:rsidRPr="00187B04" w:rsidRDefault="009674AA" w:rsidP="009674AA">
      <w:pPr>
        <w:snapToGrid w:val="0"/>
        <w:ind w:firstLine="428"/>
        <w:rPr>
          <w:rFonts w:asciiTheme="minorEastAsia" w:eastAsiaTheme="minorEastAsia" w:hAnsiTheme="minorEastAsia"/>
          <w:spacing w:val="2"/>
          <w:szCs w:val="21"/>
        </w:rPr>
      </w:pPr>
      <w:r w:rsidRPr="00187B04">
        <w:rPr>
          <w:rFonts w:asciiTheme="minorEastAsia" w:eastAsiaTheme="minorEastAsia" w:hAnsiTheme="minorEastAsia"/>
          <w:color w:val="FF0000"/>
          <w:spacing w:val="2"/>
          <w:szCs w:val="21"/>
        </w:rPr>
        <w:t>变量的上下角标中若含多个字符需要分隔用“，”，</w:t>
      </w:r>
      <w:r w:rsidRPr="00187B04">
        <w:rPr>
          <w:rFonts w:asciiTheme="minorEastAsia" w:eastAsiaTheme="minorEastAsia" w:hAnsiTheme="minorEastAsia"/>
          <w:spacing w:val="2"/>
          <w:szCs w:val="21"/>
        </w:rPr>
        <w:t>如</w:t>
      </w:r>
      <w:r w:rsidRPr="00187B04">
        <w:rPr>
          <w:rFonts w:asciiTheme="minorEastAsia" w:eastAsiaTheme="minorEastAsia" w:hAnsiTheme="minorEastAsia"/>
          <w:position w:val="-10"/>
          <w:szCs w:val="21"/>
        </w:rPr>
        <w:object w:dxaOrig="480" w:dyaOrig="300">
          <v:shape id="_x0000_i1032" type="#_x0000_t75" style="width:23.15pt;height:15.35pt" o:ole="">
            <v:imagedata r:id="rId31" o:title=""/>
          </v:shape>
          <o:OLEObject Type="Embed" ProgID="Equation.DSMT4" ShapeID="_x0000_i1032" DrawAspect="Content" ObjectID="_1830952150" r:id="rId33"/>
        </w:object>
      </w:r>
      <w:r w:rsidRPr="00187B04">
        <w:rPr>
          <w:rFonts w:asciiTheme="minorEastAsia" w:eastAsiaTheme="minorEastAsia" w:hAnsiTheme="minorEastAsia"/>
          <w:spacing w:val="2"/>
          <w:szCs w:val="21"/>
        </w:rPr>
        <w:t>，不用“.”“-”“（）”等符号；对公式变量的解释统一放在公式后，形式为：“式中：</w:t>
      </w:r>
      <w:r w:rsidRPr="00187B04">
        <w:rPr>
          <w:rFonts w:asciiTheme="minorEastAsia" w:eastAsiaTheme="minorEastAsia" w:hAnsiTheme="minorEastAsia"/>
          <w:i/>
          <w:spacing w:val="2"/>
          <w:szCs w:val="21"/>
        </w:rPr>
        <w:t>x</w:t>
      </w:r>
      <w:r w:rsidRPr="00187B04">
        <w:rPr>
          <w:rFonts w:asciiTheme="minorEastAsia" w:eastAsiaTheme="minorEastAsia" w:hAnsiTheme="minorEastAsia"/>
          <w:spacing w:val="2"/>
          <w:szCs w:val="21"/>
        </w:rPr>
        <w:t>为……”。</w:t>
      </w:r>
    </w:p>
    <w:p w:rsidR="009674AA" w:rsidRPr="00187B04" w:rsidRDefault="009674AA" w:rsidP="009674AA">
      <w:pPr>
        <w:ind w:firstLine="428"/>
        <w:textAlignment w:val="center"/>
        <w:rPr>
          <w:rFonts w:asciiTheme="minorEastAsia" w:eastAsiaTheme="minorEastAsia" w:hAnsiTheme="minorEastAsia"/>
          <w:spacing w:val="2"/>
          <w:szCs w:val="21"/>
        </w:rPr>
      </w:pPr>
      <w:r w:rsidRPr="00187B04">
        <w:rPr>
          <w:rFonts w:asciiTheme="minorEastAsia" w:eastAsiaTheme="minorEastAsia" w:hAnsiTheme="minorEastAsia" w:hint="eastAsia"/>
          <w:color w:val="FF0000"/>
          <w:spacing w:val="2"/>
          <w:szCs w:val="21"/>
        </w:rPr>
        <w:t>公式中的括号一般请在</w:t>
      </w:r>
      <w:r w:rsidRPr="00187B04">
        <w:rPr>
          <w:rFonts w:eastAsiaTheme="minorEastAsia"/>
          <w:color w:val="FF0000"/>
          <w:spacing w:val="2"/>
          <w:szCs w:val="21"/>
        </w:rPr>
        <w:t>Mathtype</w:t>
      </w:r>
      <w:r w:rsidRPr="00187B04">
        <w:rPr>
          <w:rFonts w:asciiTheme="minorEastAsia" w:eastAsiaTheme="minorEastAsia" w:hAnsiTheme="minorEastAsia" w:hint="eastAsia"/>
          <w:color w:val="FF0000"/>
          <w:spacing w:val="2"/>
          <w:szCs w:val="21"/>
        </w:rPr>
        <w:t>中采用键盘括号，不要选择公式符号中的</w:t>
      </w:r>
      <w:r w:rsidRPr="00187B04">
        <w:rPr>
          <w:rFonts w:asciiTheme="minorEastAsia" w:eastAsiaTheme="minorEastAsia" w:hAnsiTheme="minorEastAsia"/>
          <w:noProof/>
          <w:szCs w:val="21"/>
        </w:rPr>
        <w:drawing>
          <wp:inline distT="0" distB="0" distL="0" distR="0">
            <wp:extent cx="316871" cy="212897"/>
            <wp:effectExtent l="0" t="0" r="698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6455" cy="239492"/>
                    </a:xfrm>
                    <a:prstGeom prst="rect">
                      <a:avLst/>
                    </a:prstGeom>
                  </pic:spPr>
                </pic:pic>
              </a:graphicData>
            </a:graphic>
          </wp:inline>
        </w:drawing>
      </w:r>
      <w:r w:rsidRPr="00187B04">
        <w:rPr>
          <w:rFonts w:asciiTheme="minorEastAsia" w:eastAsiaTheme="minorEastAsia" w:hAnsiTheme="minorEastAsia" w:hint="eastAsia"/>
          <w:color w:val="FF0000"/>
          <w:spacing w:val="2"/>
          <w:szCs w:val="21"/>
        </w:rPr>
        <w:t>界标形式，只有公式中包含上、下分式形式或求和符号的括号仍选用公式符号中的界标形式</w:t>
      </w:r>
      <w:r>
        <w:rPr>
          <w:rFonts w:asciiTheme="minorEastAsia" w:eastAsiaTheme="minorEastAsia" w:hAnsiTheme="minorEastAsia" w:hint="eastAsia"/>
          <w:spacing w:val="2"/>
          <w:szCs w:val="21"/>
        </w:rPr>
        <w:t>。</w:t>
      </w:r>
    </w:p>
    <w:p w:rsidR="009674AA" w:rsidRPr="00440710" w:rsidRDefault="009674AA" w:rsidP="009674AA">
      <w:pPr>
        <w:snapToGrid w:val="0"/>
        <w:ind w:firstLine="420"/>
        <w:rPr>
          <w:rFonts w:eastAsia="方正书宋简体"/>
          <w:b/>
          <w:bCs/>
          <w:color w:val="FF0000"/>
          <w:spacing w:val="2"/>
          <w:szCs w:val="21"/>
        </w:rPr>
      </w:pPr>
      <w:r w:rsidRPr="00440710">
        <w:rPr>
          <w:rFonts w:hint="eastAsia"/>
          <w:szCs w:val="21"/>
        </w:rPr>
        <w:t>含矩阵变量公式示例如下：</w:t>
      </w:r>
    </w:p>
    <w:p w:rsidR="009674AA" w:rsidRPr="009206CC" w:rsidRDefault="00853B82" w:rsidP="003F5F9E">
      <w:pPr>
        <w:adjustRightInd w:val="0"/>
        <w:snapToGrid w:val="0"/>
        <w:ind w:firstLineChars="0" w:firstLine="0"/>
        <w:contextualSpacing/>
        <w:jc w:val="right"/>
        <w:rPr>
          <w:szCs w:val="21"/>
        </w:rPr>
      </w:pPr>
      <w:r w:rsidRPr="00440710">
        <w:rPr>
          <w:position w:val="-50"/>
          <w:szCs w:val="21"/>
        </w:rPr>
        <w:object w:dxaOrig="1960" w:dyaOrig="1120">
          <v:shape id="_x0000_i1033" type="#_x0000_t75" style="width:96.6pt;height:55.25pt" o:ole="">
            <v:imagedata r:id="rId35" o:title=""/>
          </v:shape>
          <o:OLEObject Type="Embed" ProgID="Equation.DSMT4" ShapeID="_x0000_i1033" DrawAspect="Content" ObjectID="_1830952151" r:id="rId36"/>
        </w:object>
      </w:r>
      <w:r w:rsidR="009674AA" w:rsidRPr="009206CC">
        <w:rPr>
          <w:rFonts w:hint="eastAsia"/>
          <w:szCs w:val="21"/>
        </w:rPr>
        <w:t>（</w:t>
      </w:r>
      <w:r w:rsidR="009674AA" w:rsidRPr="009206CC">
        <w:rPr>
          <w:szCs w:val="21"/>
        </w:rPr>
        <w:t>2</w:t>
      </w:r>
      <w:r w:rsidR="009674AA" w:rsidRPr="009206CC">
        <w:rPr>
          <w:rFonts w:hint="eastAsia"/>
          <w:szCs w:val="21"/>
        </w:rPr>
        <w:t>）</w:t>
      </w:r>
    </w:p>
    <w:p w:rsidR="009674AA" w:rsidRPr="00440710" w:rsidRDefault="00853B82" w:rsidP="003F5F9E">
      <w:pPr>
        <w:adjustRightInd w:val="0"/>
        <w:snapToGrid w:val="0"/>
        <w:ind w:firstLineChars="0" w:firstLine="0"/>
        <w:contextualSpacing/>
        <w:jc w:val="right"/>
        <w:rPr>
          <w:szCs w:val="21"/>
        </w:rPr>
      </w:pPr>
      <w:r w:rsidRPr="00187B04">
        <w:rPr>
          <w:spacing w:val="2"/>
          <w:position w:val="-172"/>
          <w:szCs w:val="20"/>
        </w:rPr>
        <w:object w:dxaOrig="2940" w:dyaOrig="3540">
          <v:shape id="_x0000_i1034" type="#_x0000_t75" style="width:146.5pt;height:177.5pt" o:ole="">
            <v:imagedata r:id="rId37" o:title=""/>
          </v:shape>
          <o:OLEObject Type="Embed" ProgID="Equation.DSMT4" ShapeID="_x0000_i1034" DrawAspect="Content" ObjectID="_1830952152" r:id="rId38"/>
        </w:object>
      </w:r>
      <w:r w:rsidR="003F5F9E" w:rsidRPr="00440710">
        <w:rPr>
          <w:rFonts w:hint="eastAsia"/>
          <w:szCs w:val="21"/>
        </w:rPr>
        <w:t>（</w:t>
      </w:r>
      <w:r w:rsidR="003F5F9E" w:rsidRPr="00440710">
        <w:rPr>
          <w:szCs w:val="21"/>
        </w:rPr>
        <w:t>3</w:t>
      </w:r>
      <w:r w:rsidR="003F5F9E" w:rsidRPr="00440710">
        <w:rPr>
          <w:rFonts w:hint="eastAsia"/>
          <w:szCs w:val="21"/>
        </w:rPr>
        <w:t>）</w:t>
      </w:r>
    </w:p>
    <w:p w:rsidR="009674AA" w:rsidRPr="00440710" w:rsidRDefault="009674AA" w:rsidP="003F5F9E">
      <w:pPr>
        <w:adjustRightInd w:val="0"/>
        <w:snapToGrid w:val="0"/>
        <w:ind w:firstLineChars="0" w:firstLine="0"/>
        <w:contextualSpacing/>
        <w:jc w:val="left"/>
        <w:rPr>
          <w:szCs w:val="21"/>
        </w:rPr>
      </w:pPr>
      <w:r w:rsidRPr="00440710">
        <w:rPr>
          <w:rFonts w:hint="eastAsia"/>
          <w:szCs w:val="21"/>
        </w:rPr>
        <w:t>式中：</w:t>
      </w:r>
      <w:r w:rsidRPr="00440710">
        <w:rPr>
          <w:b/>
          <w:position w:val="-6"/>
          <w:szCs w:val="21"/>
        </w:rPr>
        <w:object w:dxaOrig="240" w:dyaOrig="279">
          <v:shape id="_x0000_i1035" type="#_x0000_t75" style="width:12.85pt;height:15.35pt" o:ole="">
            <v:imagedata r:id="rId39" o:title=""/>
          </v:shape>
          <o:OLEObject Type="Embed" ProgID="Equation.DSMT4" ShapeID="_x0000_i1035" DrawAspect="Content" ObjectID="_1830952153" r:id="rId40"/>
        </w:object>
      </w:r>
      <w:r w:rsidRPr="00440710">
        <w:rPr>
          <w:rFonts w:hint="eastAsia"/>
          <w:szCs w:val="21"/>
        </w:rPr>
        <w:t>为赋权矩阵</w:t>
      </w:r>
      <w:r>
        <w:rPr>
          <w:rFonts w:hint="eastAsia"/>
          <w:szCs w:val="21"/>
        </w:rPr>
        <w:t>；</w:t>
      </w:r>
      <w:r w:rsidRPr="005E6646">
        <w:rPr>
          <w:spacing w:val="2"/>
          <w:position w:val="-10"/>
          <w:szCs w:val="20"/>
        </w:rPr>
        <w:object w:dxaOrig="260" w:dyaOrig="320">
          <v:shape id="_x0000_i1036" type="#_x0000_t75" style="width:12.85pt;height:16.75pt" o:ole="">
            <v:imagedata r:id="rId41" o:title=""/>
          </v:shape>
          <o:OLEObject Type="Embed" ProgID="Equation.DSMT4" ShapeID="_x0000_i1036" DrawAspect="Content" ObjectID="_1830952154" r:id="rId42"/>
        </w:object>
      </w:r>
      <w:r w:rsidRPr="005E6646">
        <w:rPr>
          <w:spacing w:val="2"/>
          <w:szCs w:val="20"/>
        </w:rPr>
        <w:t>和</w:t>
      </w:r>
      <w:r w:rsidRPr="005E6646">
        <w:rPr>
          <w:spacing w:val="2"/>
          <w:position w:val="-10"/>
          <w:szCs w:val="20"/>
        </w:rPr>
        <w:object w:dxaOrig="300" w:dyaOrig="320">
          <v:shape id="_x0000_i1037" type="#_x0000_t75" style="width:15.35pt;height:16.75pt" o:ole="">
            <v:imagedata r:id="rId43" o:title=""/>
          </v:shape>
          <o:OLEObject Type="Embed" ProgID="Equation.DSMT4" ShapeID="_x0000_i1037" DrawAspect="Content" ObjectID="_1830952155" r:id="rId44"/>
        </w:object>
      </w:r>
      <w:r w:rsidRPr="005E6646">
        <w:rPr>
          <w:rFonts w:hint="eastAsia"/>
          <w:spacing w:val="2"/>
          <w:szCs w:val="20"/>
        </w:rPr>
        <w:t>分别</w:t>
      </w:r>
      <w:r w:rsidRPr="005E6646">
        <w:rPr>
          <w:spacing w:val="2"/>
          <w:szCs w:val="20"/>
        </w:rPr>
        <w:t>表示送</w:t>
      </w:r>
      <w:r w:rsidRPr="005E6646">
        <w:rPr>
          <w:rFonts w:hint="eastAsia"/>
          <w:spacing w:val="2"/>
          <w:szCs w:val="20"/>
        </w:rPr>
        <w:t>、</w:t>
      </w:r>
      <w:r w:rsidRPr="005E6646">
        <w:rPr>
          <w:spacing w:val="2"/>
          <w:szCs w:val="20"/>
        </w:rPr>
        <w:t>受端电网的</w:t>
      </w:r>
      <w:r w:rsidRPr="005E6646">
        <w:rPr>
          <w:rFonts w:hint="eastAsia"/>
          <w:spacing w:val="2"/>
          <w:szCs w:val="20"/>
        </w:rPr>
        <w:t>决策</w:t>
      </w:r>
      <w:r w:rsidRPr="005E6646">
        <w:rPr>
          <w:spacing w:val="2"/>
          <w:szCs w:val="20"/>
        </w:rPr>
        <w:t>变量</w:t>
      </w:r>
      <w:r w:rsidRPr="005E6646">
        <w:rPr>
          <w:rFonts w:hint="eastAsia"/>
          <w:spacing w:val="2"/>
          <w:szCs w:val="20"/>
        </w:rPr>
        <w:t>；</w:t>
      </w:r>
      <w:r w:rsidRPr="005E6646">
        <w:rPr>
          <w:spacing w:val="2"/>
          <w:position w:val="-10"/>
          <w:szCs w:val="20"/>
        </w:rPr>
        <w:object w:dxaOrig="380" w:dyaOrig="320">
          <v:shape id="_x0000_i1038" type="#_x0000_t75" style="width:18.9pt;height:16.75pt" o:ole="">
            <v:imagedata r:id="rId45" o:title=""/>
          </v:shape>
          <o:OLEObject Type="Embed" ProgID="Equation.DSMT4" ShapeID="_x0000_i1038" DrawAspect="Content" ObjectID="_1830952156" r:id="rId46"/>
        </w:object>
      </w:r>
      <w:r w:rsidRPr="005E6646">
        <w:rPr>
          <w:rFonts w:hint="eastAsia"/>
          <w:spacing w:val="2"/>
          <w:szCs w:val="20"/>
        </w:rPr>
        <w:t>表示直流线路传输功率变量及直流工程化约束引入的相关辅助变量</w:t>
      </w:r>
      <w:r w:rsidRPr="00440710">
        <w:rPr>
          <w:rFonts w:hint="eastAsia"/>
          <w:szCs w:val="21"/>
        </w:rPr>
        <w:t>。</w:t>
      </w:r>
    </w:p>
    <w:p w:rsidR="006C66F1" w:rsidRPr="00C00292" w:rsidRDefault="009674AA" w:rsidP="00C00292">
      <w:pPr>
        <w:pStyle w:val="paragraph"/>
        <w:spacing w:before="0" w:beforeAutospacing="0" w:after="0" w:afterAutospacing="0"/>
        <w:ind w:firstLine="368"/>
        <w:jc w:val="both"/>
        <w:rPr>
          <w:rFonts w:ascii="楷体" w:eastAsia="楷体" w:hAnsi="楷体"/>
          <w:spacing w:val="2"/>
          <w:sz w:val="18"/>
          <w:szCs w:val="20"/>
        </w:rPr>
      </w:pPr>
      <w:r w:rsidRPr="00C238FE">
        <w:rPr>
          <w:rFonts w:ascii="楷体" w:eastAsia="楷体" w:hAnsi="楷体" w:hint="eastAsia"/>
          <w:spacing w:val="2"/>
          <w:sz w:val="18"/>
          <w:szCs w:val="20"/>
        </w:rPr>
        <w:t>【</w:t>
      </w:r>
      <w:r w:rsidRPr="00B60935">
        <w:rPr>
          <w:rFonts w:ascii="楷体" w:eastAsia="楷体" w:hAnsi="楷体" w:hint="eastAsia"/>
          <w:spacing w:val="2"/>
          <w:sz w:val="21"/>
          <w:szCs w:val="21"/>
        </w:rPr>
        <w:t>说明</w:t>
      </w:r>
      <w:r w:rsidRPr="00C238FE">
        <w:rPr>
          <w:rFonts w:ascii="楷体" w:eastAsia="楷体" w:hAnsi="楷体" w:hint="eastAsia"/>
          <w:spacing w:val="2"/>
          <w:sz w:val="18"/>
          <w:szCs w:val="20"/>
        </w:rPr>
        <w:t>：</w:t>
      </w:r>
      <w:r w:rsidRPr="008D1E47">
        <w:rPr>
          <w:rFonts w:ascii="楷体" w:eastAsia="楷体" w:hAnsi="楷体" w:hint="eastAsia"/>
          <w:color w:val="FF0000"/>
          <w:spacing w:val="2"/>
          <w:sz w:val="18"/>
          <w:szCs w:val="20"/>
        </w:rPr>
        <w:t>变量采用单字母变量加上下标的形式</w:t>
      </w:r>
      <w:r>
        <w:rPr>
          <w:rFonts w:ascii="楷体" w:eastAsia="楷体" w:hAnsi="楷体" w:hint="eastAsia"/>
          <w:spacing w:val="2"/>
          <w:sz w:val="18"/>
          <w:szCs w:val="20"/>
        </w:rPr>
        <w:t>，</w:t>
      </w:r>
      <w:r w:rsidRPr="00C238FE">
        <w:rPr>
          <w:rFonts w:ascii="楷体" w:eastAsia="楷体" w:hAnsi="楷体" w:hint="eastAsia"/>
          <w:spacing w:val="2"/>
          <w:sz w:val="18"/>
          <w:szCs w:val="20"/>
        </w:rPr>
        <w:t>多个字母并列不能</w:t>
      </w:r>
      <w:r>
        <w:rPr>
          <w:rFonts w:ascii="楷体" w:eastAsia="楷体" w:hAnsi="楷体" w:hint="eastAsia"/>
          <w:spacing w:val="2"/>
          <w:sz w:val="18"/>
          <w:szCs w:val="20"/>
        </w:rPr>
        <w:t>作为</w:t>
      </w:r>
      <w:r w:rsidRPr="00C238FE">
        <w:rPr>
          <w:rFonts w:ascii="楷体" w:eastAsia="楷体" w:hAnsi="楷体" w:hint="eastAsia"/>
          <w:spacing w:val="2"/>
          <w:sz w:val="18"/>
          <w:szCs w:val="20"/>
        </w:rPr>
        <w:t>一个变量，如信噪比</w:t>
      </w:r>
      <w:r w:rsidRPr="00C238FE">
        <w:rPr>
          <w:rFonts w:eastAsia="楷体"/>
          <w:spacing w:val="2"/>
          <w:sz w:val="18"/>
          <w:szCs w:val="20"/>
        </w:rPr>
        <w:t>SNR</w:t>
      </w:r>
      <w:r w:rsidRPr="00C238FE">
        <w:rPr>
          <w:rFonts w:ascii="楷体" w:eastAsia="楷体" w:hAnsi="楷体" w:hint="eastAsia"/>
          <w:spacing w:val="2"/>
          <w:sz w:val="18"/>
          <w:szCs w:val="20"/>
        </w:rPr>
        <w:t>在作为变量时建议改为</w:t>
      </w:r>
      <w:r w:rsidRPr="00C238FE">
        <w:rPr>
          <w:rFonts w:eastAsia="楷体"/>
          <w:i/>
          <w:spacing w:val="2"/>
          <w:sz w:val="18"/>
          <w:szCs w:val="20"/>
        </w:rPr>
        <w:t>R</w:t>
      </w:r>
      <w:r w:rsidRPr="00C238FE">
        <w:rPr>
          <w:rFonts w:eastAsia="楷体"/>
          <w:spacing w:val="2"/>
          <w:sz w:val="18"/>
          <w:szCs w:val="20"/>
          <w:vertAlign w:val="subscript"/>
        </w:rPr>
        <w:t>SN</w:t>
      </w:r>
      <w:r w:rsidRPr="00C238FE">
        <w:rPr>
          <w:rFonts w:ascii="楷体" w:eastAsia="楷体" w:hAnsi="楷体" w:hint="eastAsia"/>
          <w:spacing w:val="2"/>
          <w:sz w:val="18"/>
          <w:szCs w:val="20"/>
        </w:rPr>
        <w:t>。</w:t>
      </w:r>
      <w:r w:rsidRPr="008D1E47">
        <w:rPr>
          <w:rFonts w:ascii="楷体" w:eastAsia="楷体" w:hAnsi="楷体" w:hint="eastAsia"/>
          <w:color w:val="000000"/>
          <w:sz w:val="18"/>
          <w:szCs w:val="18"/>
        </w:rPr>
        <w:t>注意区分上下标的正斜体，规则如下：</w:t>
      </w:r>
      <w:r w:rsidRPr="008D1E47">
        <w:rPr>
          <w:rFonts w:ascii="楷体" w:eastAsia="楷体" w:hAnsi="楷体" w:hint="eastAsia"/>
          <w:color w:val="FF0000"/>
          <w:sz w:val="18"/>
          <w:szCs w:val="18"/>
        </w:rPr>
        <w:t>表示量符号和代表变动性数字及点、线、面的字母用斜体，其他表示具体含义的字母用正体</w:t>
      </w:r>
      <w:r>
        <w:rPr>
          <w:rFonts w:ascii="楷体" w:eastAsia="楷体" w:hAnsi="楷体" w:hint="eastAsia"/>
          <w:color w:val="FF0000"/>
          <w:sz w:val="18"/>
          <w:szCs w:val="18"/>
        </w:rPr>
        <w:t>；向量、矩阵、矢量加粗显示</w:t>
      </w:r>
      <w:r>
        <w:rPr>
          <w:rFonts w:ascii="楷体" w:eastAsia="楷体" w:hAnsi="楷体" w:hint="eastAsia"/>
          <w:spacing w:val="2"/>
          <w:sz w:val="18"/>
          <w:szCs w:val="20"/>
        </w:rPr>
        <w:t>。</w:t>
      </w:r>
      <w:r w:rsidRPr="00C238FE">
        <w:rPr>
          <w:rFonts w:ascii="楷体" w:eastAsia="楷体" w:hAnsi="楷体" w:hint="eastAsia"/>
          <w:spacing w:val="2"/>
          <w:sz w:val="18"/>
          <w:szCs w:val="20"/>
        </w:rPr>
        <w:t>】</w:t>
      </w:r>
    </w:p>
    <w:p w:rsidR="00861711" w:rsidRDefault="00B321C0" w:rsidP="00E50423">
      <w:pPr>
        <w:pStyle w:val="1"/>
      </w:pPr>
      <w:r>
        <w:t xml:space="preserve">2  </w:t>
      </w:r>
      <w:r w:rsidR="00630E41" w:rsidRPr="00630E41">
        <w:rPr>
          <w:rFonts w:hint="eastAsia"/>
        </w:rPr>
        <w:t>分析与讨论</w:t>
      </w:r>
    </w:p>
    <w:p w:rsidR="00EC4057" w:rsidRDefault="00B321C0" w:rsidP="00EC4057">
      <w:pPr>
        <w:pStyle w:val="2"/>
      </w:pPr>
      <w:r>
        <w:rPr>
          <w:rFonts w:hint="eastAsia"/>
        </w:rPr>
        <w:t>2</w:t>
      </w:r>
      <w:r>
        <w:t xml:space="preserve">.1  </w:t>
      </w:r>
      <w:r w:rsidR="00AC7D70">
        <w:rPr>
          <w:rFonts w:hint="eastAsia"/>
        </w:rPr>
        <w:t>实验结果</w:t>
      </w:r>
    </w:p>
    <w:p w:rsidR="009822F5" w:rsidRPr="00411F4D" w:rsidRDefault="009822F5" w:rsidP="009822F5">
      <w:pPr>
        <w:ind w:firstLine="420"/>
        <w:rPr>
          <w:color w:val="FF0000"/>
        </w:rPr>
      </w:pPr>
      <w:r w:rsidRPr="00411F4D">
        <w:rPr>
          <w:rFonts w:hint="eastAsia"/>
          <w:color w:val="FF0000"/>
        </w:rPr>
        <w:t>正文内容</w:t>
      </w:r>
    </w:p>
    <w:p w:rsidR="00AC7D70" w:rsidRDefault="00B321C0" w:rsidP="00AC7D70">
      <w:pPr>
        <w:pStyle w:val="2"/>
      </w:pPr>
      <w:r>
        <w:rPr>
          <w:rFonts w:hint="eastAsia"/>
        </w:rPr>
        <w:t>2</w:t>
      </w:r>
      <w:r>
        <w:t xml:space="preserve">.2  </w:t>
      </w:r>
      <w:r w:rsidR="00AC7D70" w:rsidRPr="00AC7D70">
        <w:rPr>
          <w:rFonts w:hint="eastAsia"/>
        </w:rPr>
        <w:t>电阻率随龄期的变化</w:t>
      </w:r>
    </w:p>
    <w:p w:rsidR="009822F5" w:rsidRPr="001B7647" w:rsidRDefault="009822F5" w:rsidP="001B7647">
      <w:pPr>
        <w:ind w:firstLine="420"/>
        <w:rPr>
          <w:color w:val="FF0000"/>
        </w:rPr>
      </w:pPr>
      <w:r w:rsidRPr="001B7647">
        <w:rPr>
          <w:rFonts w:hint="eastAsia"/>
          <w:color w:val="FF0000"/>
        </w:rPr>
        <w:t>正文内容</w:t>
      </w:r>
    </w:p>
    <w:p w:rsidR="00B860F4" w:rsidRDefault="00B321C0" w:rsidP="00B321C0">
      <w:pPr>
        <w:pStyle w:val="1"/>
      </w:pPr>
      <w:r>
        <w:rPr>
          <w:rFonts w:hint="eastAsia"/>
        </w:rPr>
        <w:t>3</w:t>
      </w:r>
      <w:r w:rsidR="00F3443C">
        <w:rPr>
          <w:rFonts w:hint="eastAsia"/>
        </w:rPr>
        <w:t>结论</w:t>
      </w:r>
    </w:p>
    <w:p w:rsidR="006415CC" w:rsidRDefault="006415CC" w:rsidP="006415CC">
      <w:pPr>
        <w:ind w:firstLine="420"/>
      </w:pPr>
      <w:r>
        <w:rPr>
          <w:rFonts w:hint="eastAsia"/>
        </w:rPr>
        <w:t>（</w:t>
      </w:r>
      <w:r>
        <w:rPr>
          <w:rFonts w:hint="eastAsia"/>
        </w:rPr>
        <w:t>1</w:t>
      </w:r>
      <w:r>
        <w:rPr>
          <w:rFonts w:hint="eastAsia"/>
        </w:rPr>
        <w:t>）混凝土电阻率随龄期的增长而增加，氯离子扩散系数随龄期的增长而下降。在提高混凝土电化学性能和抗渗性能方面，矿物掺合料的双掺效果优于单掺。</w:t>
      </w:r>
    </w:p>
    <w:p w:rsidR="00F3443C" w:rsidRDefault="006415CC" w:rsidP="006415CC">
      <w:pPr>
        <w:ind w:firstLine="420"/>
      </w:pPr>
      <w:r>
        <w:rPr>
          <w:rFonts w:hint="eastAsia"/>
        </w:rPr>
        <w:t>（</w:t>
      </w:r>
      <w:r>
        <w:rPr>
          <w:rFonts w:hint="eastAsia"/>
        </w:rPr>
        <w:t>2</w:t>
      </w:r>
      <w:r>
        <w:rPr>
          <w:rFonts w:hint="eastAsia"/>
        </w:rPr>
        <w:t>）氯离子扩散系数随电阻率的增大而下降，并呈良好的倒数回归关系，符合能斯特－爱因斯坦方程。氯离子扩散系数随电导率的增加而增加，并呈良好的线性相关关系。</w:t>
      </w:r>
    </w:p>
    <w:p w:rsidR="00AC7D70" w:rsidRDefault="006335BB" w:rsidP="006335BB">
      <w:pPr>
        <w:pStyle w:val="1"/>
        <w:rPr>
          <w:color w:val="FF0000"/>
        </w:rPr>
      </w:pPr>
      <w:r>
        <w:rPr>
          <w:rFonts w:hint="eastAsia"/>
        </w:rPr>
        <w:t>参考文献：</w:t>
      </w:r>
      <w:r w:rsidR="00C756AA" w:rsidRPr="00C756AA">
        <w:rPr>
          <w:rFonts w:hint="eastAsia"/>
          <w:color w:val="FF0000"/>
        </w:rPr>
        <w:t>（</w:t>
      </w:r>
      <w:r w:rsidR="00C756AA" w:rsidRPr="00CC1A23">
        <w:rPr>
          <w:rFonts w:hint="eastAsia"/>
          <w:color w:val="0000FF"/>
        </w:rPr>
        <w:t>标题</w:t>
      </w:r>
      <w:r w:rsidR="00C756AA" w:rsidRPr="00CC1A23">
        <w:rPr>
          <w:rFonts w:hint="eastAsia"/>
          <w:color w:val="0000FF"/>
        </w:rPr>
        <w:t>1</w:t>
      </w:r>
      <w:r w:rsidR="00C756AA" w:rsidRPr="00C756AA">
        <w:rPr>
          <w:rFonts w:hint="eastAsia"/>
          <w:color w:val="FF0000"/>
        </w:rPr>
        <w:t>）</w:t>
      </w:r>
    </w:p>
    <w:p w:rsidR="00B80961" w:rsidRPr="002D3B9D" w:rsidRDefault="00B80961" w:rsidP="00B80961">
      <w:pPr>
        <w:snapToGrid w:val="0"/>
        <w:spacing w:line="328" w:lineRule="exact"/>
        <w:ind w:firstLine="428"/>
        <w:rPr>
          <w:rFonts w:ascii="宋体" w:hAnsi="宋体" w:cs="宋体"/>
          <w:spacing w:val="2"/>
          <w:szCs w:val="20"/>
        </w:rPr>
      </w:pPr>
      <w:r w:rsidRPr="00853B82">
        <w:rPr>
          <w:rFonts w:ascii="宋体" w:hAnsi="宋体" w:cs="宋体" w:hint="eastAsia"/>
          <w:color w:val="FF0000"/>
          <w:spacing w:val="2"/>
          <w:szCs w:val="20"/>
        </w:rPr>
        <w:t>郑州大学学报（工学版）参考文献一般22篇左右，采用双语文献排版，中文文献须有对应英文文献。作者姓名一律“姓前名后”，姓全大写。中文名仅写出名的首字母并大写，名中间不使用连字符；西方作者的名缩写并大写首字母，不加缩写点。</w:t>
      </w:r>
      <w:r w:rsidRPr="00853B82">
        <w:rPr>
          <w:rFonts w:hint="eastAsia"/>
          <w:color w:val="0000FF"/>
        </w:rPr>
        <w:t>（中文五号宋体，西文用</w:t>
      </w:r>
      <w:r w:rsidRPr="00853B82">
        <w:rPr>
          <w:rFonts w:hint="eastAsia"/>
          <w:color w:val="0000FF"/>
        </w:rPr>
        <w:t>Times New Roman</w:t>
      </w:r>
      <w:r w:rsidRPr="00853B82">
        <w:rPr>
          <w:rFonts w:hint="eastAsia"/>
          <w:color w:val="0000FF"/>
        </w:rPr>
        <w:t>字体，单倍行距）</w:t>
      </w:r>
    </w:p>
    <w:p w:rsidR="000C3564" w:rsidRDefault="00853B82" w:rsidP="00B80961">
      <w:pPr>
        <w:pStyle w:val="afc"/>
        <w:ind w:left="0" w:firstLineChars="200" w:firstLine="420"/>
        <w:rPr>
          <w:color w:val="FF0000"/>
        </w:rPr>
      </w:pPr>
      <w:r w:rsidRPr="00853B82">
        <w:rPr>
          <w:rFonts w:hint="eastAsia"/>
          <w:color w:val="FF0000"/>
        </w:rPr>
        <w:lastRenderedPageBreak/>
        <w:t>期刊论文、图书、学位论文、论文集、标准、专利参考文献的格式范例如</w:t>
      </w:r>
      <w:r w:rsidR="00672DCE">
        <w:rPr>
          <w:rFonts w:hint="eastAsia"/>
          <w:color w:val="FF0000"/>
        </w:rPr>
        <w:t>表</w:t>
      </w:r>
      <w:r w:rsidR="00672DCE">
        <w:rPr>
          <w:rFonts w:hint="eastAsia"/>
          <w:color w:val="FF0000"/>
        </w:rPr>
        <w:t>4</w:t>
      </w:r>
      <w:r w:rsidR="00672DCE">
        <w:rPr>
          <w:rFonts w:hint="eastAsia"/>
          <w:color w:val="FF0000"/>
        </w:rPr>
        <w:t>所示</w:t>
      </w:r>
      <w:r w:rsidRPr="00853B82">
        <w:rPr>
          <w:rFonts w:hint="eastAsia"/>
          <w:color w:val="FF0000"/>
        </w:rPr>
        <w:t>。</w:t>
      </w:r>
    </w:p>
    <w:p w:rsidR="00672DCE" w:rsidRPr="00507AA6" w:rsidRDefault="00672DCE" w:rsidP="00672DCE">
      <w:pPr>
        <w:snapToGrid w:val="0"/>
        <w:spacing w:line="247" w:lineRule="auto"/>
        <w:ind w:firstLine="368"/>
        <w:jc w:val="center"/>
        <w:rPr>
          <w:rFonts w:eastAsia="黑体"/>
          <w:spacing w:val="2"/>
          <w:sz w:val="18"/>
          <w:szCs w:val="18"/>
        </w:rPr>
      </w:pPr>
      <w:r w:rsidRPr="00507AA6">
        <w:rPr>
          <w:rFonts w:eastAsia="黑体"/>
          <w:spacing w:val="2"/>
          <w:sz w:val="18"/>
          <w:szCs w:val="18"/>
        </w:rPr>
        <w:t>表</w:t>
      </w:r>
      <w:r>
        <w:rPr>
          <w:rFonts w:eastAsia="黑体"/>
          <w:b/>
          <w:bCs/>
          <w:spacing w:val="2"/>
          <w:sz w:val="18"/>
          <w:szCs w:val="18"/>
        </w:rPr>
        <w:t>4</w:t>
      </w:r>
      <w:r w:rsidRPr="00507AA6">
        <w:rPr>
          <w:rFonts w:eastAsia="黑体" w:hint="eastAsia"/>
          <w:spacing w:val="2"/>
          <w:sz w:val="18"/>
          <w:szCs w:val="18"/>
        </w:rPr>
        <w:t>中文表题</w:t>
      </w:r>
      <w:r>
        <w:rPr>
          <w:rFonts w:eastAsia="黑体" w:hint="eastAsia"/>
          <w:b/>
          <w:spacing w:val="2"/>
          <w:sz w:val="18"/>
          <w:szCs w:val="18"/>
        </w:rPr>
        <w:t>4</w:t>
      </w:r>
    </w:p>
    <w:p w:rsidR="00672DCE" w:rsidRPr="00507AA6" w:rsidRDefault="00672DCE" w:rsidP="00E667A3">
      <w:pPr>
        <w:snapToGrid w:val="0"/>
        <w:spacing w:after="40" w:line="247" w:lineRule="auto"/>
        <w:ind w:firstLine="369"/>
        <w:jc w:val="center"/>
        <w:rPr>
          <w:rFonts w:eastAsia="方正书宋简体"/>
          <w:b/>
          <w:bCs/>
          <w:spacing w:val="2"/>
          <w:sz w:val="18"/>
          <w:szCs w:val="20"/>
        </w:rPr>
      </w:pPr>
      <w:r w:rsidRPr="00507AA6">
        <w:rPr>
          <w:rFonts w:eastAsia="方正书宋简体"/>
          <w:b/>
          <w:bCs/>
          <w:spacing w:val="2"/>
          <w:sz w:val="18"/>
          <w:szCs w:val="20"/>
        </w:rPr>
        <w:t>Tab</w:t>
      </w:r>
      <w:r>
        <w:rPr>
          <w:rFonts w:eastAsia="方正书宋简体" w:hint="eastAsia"/>
          <w:b/>
          <w:bCs/>
          <w:spacing w:val="2"/>
          <w:sz w:val="18"/>
          <w:szCs w:val="20"/>
        </w:rPr>
        <w:t xml:space="preserve">le </w:t>
      </w:r>
      <w:r>
        <w:rPr>
          <w:rFonts w:eastAsia="方正书宋简体"/>
          <w:b/>
          <w:bCs/>
          <w:spacing w:val="2"/>
          <w:sz w:val="18"/>
          <w:szCs w:val="20"/>
        </w:rPr>
        <w:t>4</w:t>
      </w:r>
      <w:r w:rsidRPr="00507AA6">
        <w:rPr>
          <w:rFonts w:eastAsia="方正书宋简体" w:hint="eastAsia"/>
          <w:b/>
          <w:bCs/>
          <w:spacing w:val="2"/>
          <w:sz w:val="18"/>
          <w:szCs w:val="20"/>
        </w:rPr>
        <w:t>English title</w:t>
      </w:r>
      <w:r>
        <w:rPr>
          <w:rFonts w:eastAsia="方正书宋简体" w:hint="eastAsia"/>
          <w:b/>
          <w:bCs/>
          <w:spacing w:val="2"/>
          <w:sz w:val="18"/>
          <w:szCs w:val="20"/>
        </w:rPr>
        <w:t xml:space="preserve"> 4</w:t>
      </w:r>
    </w:p>
    <w:tbl>
      <w:tblPr>
        <w:tblW w:w="4990" w:type="dxa"/>
        <w:jc w:val="center"/>
        <w:tblLook w:val="01E0"/>
      </w:tblPr>
      <w:tblGrid>
        <w:gridCol w:w="851"/>
        <w:gridCol w:w="4139"/>
      </w:tblGrid>
      <w:tr w:rsidR="00991648" w:rsidRPr="009206CC" w:rsidTr="00991648">
        <w:trPr>
          <w:trHeight w:val="265"/>
          <w:jc w:val="center"/>
        </w:trPr>
        <w:tc>
          <w:tcPr>
            <w:tcW w:w="853" w:type="pct"/>
            <w:tcBorders>
              <w:top w:val="single" w:sz="6" w:space="0" w:color="auto"/>
              <w:bottom w:val="single" w:sz="4" w:space="0" w:color="auto"/>
            </w:tcBorders>
            <w:tcMar>
              <w:left w:w="28" w:type="dxa"/>
              <w:right w:w="28" w:type="dxa"/>
            </w:tcMar>
            <w:vAlign w:val="center"/>
          </w:tcPr>
          <w:p w:rsidR="00672DCE" w:rsidRPr="009206CC" w:rsidRDefault="00672DCE" w:rsidP="00A93A41">
            <w:pPr>
              <w:snapToGrid w:val="0"/>
              <w:spacing w:line="0" w:lineRule="atLeast"/>
              <w:ind w:firstLineChars="0" w:firstLine="0"/>
              <w:jc w:val="center"/>
              <w:rPr>
                <w:spacing w:val="2"/>
                <w:sz w:val="15"/>
                <w:szCs w:val="15"/>
              </w:rPr>
            </w:pPr>
            <w:r w:rsidRPr="009206CC">
              <w:rPr>
                <w:rFonts w:hint="eastAsia"/>
                <w:spacing w:val="2"/>
                <w:sz w:val="15"/>
                <w:szCs w:val="15"/>
              </w:rPr>
              <w:t>文献类型</w:t>
            </w:r>
          </w:p>
        </w:tc>
        <w:tc>
          <w:tcPr>
            <w:tcW w:w="4147" w:type="pct"/>
            <w:tcBorders>
              <w:top w:val="single" w:sz="6" w:space="0" w:color="auto"/>
              <w:bottom w:val="single" w:sz="4" w:space="0" w:color="auto"/>
            </w:tcBorders>
            <w:tcMar>
              <w:left w:w="28" w:type="dxa"/>
              <w:right w:w="28" w:type="dxa"/>
            </w:tcMar>
            <w:vAlign w:val="center"/>
          </w:tcPr>
          <w:p w:rsidR="00672DCE" w:rsidRPr="009206CC" w:rsidRDefault="00672DCE" w:rsidP="0043301D">
            <w:pPr>
              <w:snapToGrid w:val="0"/>
              <w:spacing w:line="0" w:lineRule="atLeast"/>
              <w:ind w:firstLine="308"/>
              <w:jc w:val="center"/>
              <w:rPr>
                <w:spacing w:val="2"/>
                <w:sz w:val="15"/>
                <w:szCs w:val="15"/>
              </w:rPr>
            </w:pPr>
            <w:r w:rsidRPr="009206CC">
              <w:rPr>
                <w:rFonts w:hint="eastAsia"/>
                <w:spacing w:val="2"/>
                <w:sz w:val="15"/>
                <w:szCs w:val="15"/>
              </w:rPr>
              <w:t>文献格式</w:t>
            </w:r>
          </w:p>
        </w:tc>
      </w:tr>
      <w:tr w:rsidR="00991648" w:rsidRPr="009206CC" w:rsidTr="00991648">
        <w:trPr>
          <w:trHeight w:val="315"/>
          <w:jc w:val="center"/>
        </w:trPr>
        <w:tc>
          <w:tcPr>
            <w:tcW w:w="853" w:type="pct"/>
            <w:tcBorders>
              <w:top w:val="single" w:sz="4" w:space="0" w:color="auto"/>
            </w:tcBorders>
            <w:tcMar>
              <w:left w:w="28" w:type="dxa"/>
              <w:right w:w="28" w:type="dxa"/>
            </w:tcMar>
            <w:vAlign w:val="center"/>
          </w:tcPr>
          <w:p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期刊</w:t>
            </w:r>
          </w:p>
        </w:tc>
        <w:tc>
          <w:tcPr>
            <w:tcW w:w="4146" w:type="pct"/>
            <w:tcBorders>
              <w:top w:val="single" w:sz="4" w:space="0" w:color="auto"/>
            </w:tcBorders>
            <w:tcMar>
              <w:left w:w="28" w:type="dxa"/>
              <w:right w:w="28" w:type="dxa"/>
            </w:tcMar>
            <w:vAlign w:val="center"/>
          </w:tcPr>
          <w:p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论文题目</w:t>
            </w:r>
            <w:r w:rsidRPr="0008586A">
              <w:rPr>
                <w:spacing w:val="2"/>
                <w:sz w:val="15"/>
                <w:szCs w:val="15"/>
              </w:rPr>
              <w:t>[J].</w:t>
            </w:r>
            <w:r w:rsidRPr="0008586A">
              <w:rPr>
                <w:spacing w:val="2"/>
                <w:sz w:val="15"/>
                <w:szCs w:val="15"/>
              </w:rPr>
              <w:t>刊名，年，卷（期）：起始页码</w:t>
            </w:r>
            <w:r w:rsidRPr="0008586A">
              <w:rPr>
                <w:spacing w:val="2"/>
                <w:sz w:val="15"/>
                <w:szCs w:val="15"/>
              </w:rPr>
              <w:t>-</w:t>
            </w:r>
            <w:r w:rsidRPr="0008586A">
              <w:rPr>
                <w:spacing w:val="2"/>
                <w:sz w:val="15"/>
                <w:szCs w:val="15"/>
              </w:rPr>
              <w:t>终止页码</w:t>
            </w:r>
            <w:r w:rsidRPr="0008586A">
              <w:rPr>
                <w:spacing w:val="2"/>
                <w:sz w:val="15"/>
                <w:szCs w:val="15"/>
              </w:rPr>
              <w:t>.</w:t>
            </w:r>
          </w:p>
        </w:tc>
      </w:tr>
      <w:tr w:rsidR="00991648" w:rsidRPr="009206CC" w:rsidTr="00991648">
        <w:trPr>
          <w:trHeight w:val="315"/>
          <w:jc w:val="center"/>
        </w:trPr>
        <w:tc>
          <w:tcPr>
            <w:tcW w:w="853" w:type="pct"/>
            <w:tcMar>
              <w:left w:w="28" w:type="dxa"/>
              <w:right w:w="28" w:type="dxa"/>
            </w:tcMar>
            <w:vAlign w:val="center"/>
          </w:tcPr>
          <w:p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专著</w:t>
            </w:r>
          </w:p>
        </w:tc>
        <w:tc>
          <w:tcPr>
            <w:tcW w:w="4146" w:type="pct"/>
            <w:tcMar>
              <w:left w:w="28" w:type="dxa"/>
              <w:right w:w="28" w:type="dxa"/>
            </w:tcMar>
            <w:vAlign w:val="center"/>
          </w:tcPr>
          <w:p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书名</w:t>
            </w:r>
            <w:r w:rsidRPr="0008586A">
              <w:rPr>
                <w:spacing w:val="2"/>
                <w:sz w:val="15"/>
                <w:szCs w:val="15"/>
              </w:rPr>
              <w:t>[M].</w:t>
            </w:r>
            <w:r w:rsidRPr="0008586A">
              <w:rPr>
                <w:spacing w:val="2"/>
                <w:sz w:val="15"/>
                <w:szCs w:val="15"/>
              </w:rPr>
              <w:t>出版地：出版社，出版年</w:t>
            </w:r>
            <w:r w:rsidRPr="0008586A">
              <w:rPr>
                <w:spacing w:val="2"/>
                <w:sz w:val="15"/>
                <w:szCs w:val="15"/>
              </w:rPr>
              <w:t>.</w:t>
            </w:r>
          </w:p>
        </w:tc>
      </w:tr>
      <w:tr w:rsidR="00991648" w:rsidRPr="009206CC" w:rsidTr="00991648">
        <w:trPr>
          <w:trHeight w:val="315"/>
          <w:jc w:val="center"/>
        </w:trPr>
        <w:tc>
          <w:tcPr>
            <w:tcW w:w="853" w:type="pct"/>
            <w:tcMar>
              <w:left w:w="28" w:type="dxa"/>
              <w:right w:w="28" w:type="dxa"/>
            </w:tcMar>
            <w:vAlign w:val="center"/>
          </w:tcPr>
          <w:p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会议论文集</w:t>
            </w:r>
          </w:p>
        </w:tc>
        <w:tc>
          <w:tcPr>
            <w:tcW w:w="4146" w:type="pct"/>
            <w:tcMar>
              <w:left w:w="28" w:type="dxa"/>
              <w:right w:w="28" w:type="dxa"/>
            </w:tcMar>
            <w:vAlign w:val="center"/>
          </w:tcPr>
          <w:p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论文题目</w:t>
            </w:r>
            <w:r w:rsidRPr="0008586A">
              <w:rPr>
                <w:spacing w:val="2"/>
                <w:sz w:val="15"/>
                <w:szCs w:val="15"/>
              </w:rPr>
              <w:t>[C]//</w:t>
            </w:r>
            <w:r w:rsidRPr="0008586A">
              <w:rPr>
                <w:spacing w:val="2"/>
                <w:sz w:val="15"/>
                <w:szCs w:val="15"/>
              </w:rPr>
              <w:t>会议名称，会议月日，年，城市，国家：页码</w:t>
            </w:r>
            <w:r w:rsidRPr="0008586A">
              <w:rPr>
                <w:spacing w:val="2"/>
                <w:sz w:val="15"/>
                <w:szCs w:val="15"/>
              </w:rPr>
              <w:t>.</w:t>
            </w:r>
          </w:p>
        </w:tc>
      </w:tr>
      <w:tr w:rsidR="00991648" w:rsidRPr="009206CC" w:rsidTr="00991648">
        <w:trPr>
          <w:trHeight w:val="315"/>
          <w:jc w:val="center"/>
        </w:trPr>
        <w:tc>
          <w:tcPr>
            <w:tcW w:w="853" w:type="pct"/>
            <w:tcMar>
              <w:left w:w="28" w:type="dxa"/>
              <w:right w:w="28" w:type="dxa"/>
            </w:tcMar>
            <w:vAlign w:val="center"/>
          </w:tcPr>
          <w:p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学位论文</w:t>
            </w:r>
          </w:p>
        </w:tc>
        <w:tc>
          <w:tcPr>
            <w:tcW w:w="4146" w:type="pct"/>
            <w:tcMar>
              <w:left w:w="28" w:type="dxa"/>
              <w:right w:w="28" w:type="dxa"/>
            </w:tcMar>
            <w:vAlign w:val="center"/>
          </w:tcPr>
          <w:p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论文题目</w:t>
            </w:r>
            <w:r w:rsidRPr="0008586A">
              <w:rPr>
                <w:spacing w:val="2"/>
                <w:sz w:val="15"/>
                <w:szCs w:val="15"/>
              </w:rPr>
              <w:t>[D].</w:t>
            </w:r>
            <w:r w:rsidRPr="0008586A">
              <w:rPr>
                <w:spacing w:val="2"/>
                <w:sz w:val="15"/>
                <w:szCs w:val="15"/>
              </w:rPr>
              <w:t>所在城市：保存单位，年份</w:t>
            </w:r>
            <w:r w:rsidRPr="0008586A">
              <w:rPr>
                <w:spacing w:val="2"/>
                <w:sz w:val="15"/>
                <w:szCs w:val="15"/>
              </w:rPr>
              <w:t>.</w:t>
            </w:r>
          </w:p>
        </w:tc>
      </w:tr>
      <w:tr w:rsidR="00991648" w:rsidRPr="009206CC" w:rsidTr="00991648">
        <w:trPr>
          <w:trHeight w:val="315"/>
          <w:jc w:val="center"/>
        </w:trPr>
        <w:tc>
          <w:tcPr>
            <w:tcW w:w="853" w:type="pct"/>
            <w:tcMar>
              <w:left w:w="28" w:type="dxa"/>
              <w:right w:w="28" w:type="dxa"/>
            </w:tcMar>
            <w:vAlign w:val="center"/>
          </w:tcPr>
          <w:p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技术标准</w:t>
            </w:r>
          </w:p>
        </w:tc>
        <w:tc>
          <w:tcPr>
            <w:tcW w:w="4146" w:type="pct"/>
            <w:tcMar>
              <w:left w:w="28" w:type="dxa"/>
              <w:right w:w="28" w:type="dxa"/>
            </w:tcMar>
            <w:vAlign w:val="center"/>
          </w:tcPr>
          <w:p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起草责任者</w:t>
            </w:r>
            <w:r w:rsidRPr="0008586A">
              <w:rPr>
                <w:spacing w:val="2"/>
                <w:sz w:val="15"/>
                <w:szCs w:val="15"/>
              </w:rPr>
              <w:t>.</w:t>
            </w:r>
            <w:r w:rsidRPr="0008586A">
              <w:rPr>
                <w:spacing w:val="2"/>
                <w:sz w:val="15"/>
                <w:szCs w:val="15"/>
              </w:rPr>
              <w:t>技术标准名称：标准代号</w:t>
            </w:r>
            <w:r w:rsidRPr="0008586A">
              <w:rPr>
                <w:spacing w:val="2"/>
                <w:sz w:val="15"/>
                <w:szCs w:val="15"/>
              </w:rPr>
              <w:t>—</w:t>
            </w:r>
            <w:r w:rsidRPr="0008586A">
              <w:rPr>
                <w:spacing w:val="2"/>
                <w:sz w:val="15"/>
                <w:szCs w:val="15"/>
              </w:rPr>
              <w:t>发布年</w:t>
            </w:r>
            <w:r w:rsidRPr="0008586A">
              <w:rPr>
                <w:spacing w:val="2"/>
                <w:sz w:val="15"/>
                <w:szCs w:val="15"/>
              </w:rPr>
              <w:t>[S].</w:t>
            </w:r>
            <w:r w:rsidRPr="0008586A">
              <w:rPr>
                <w:spacing w:val="2"/>
                <w:sz w:val="15"/>
                <w:szCs w:val="15"/>
              </w:rPr>
              <w:t>出版年</w:t>
            </w:r>
            <w:r w:rsidRPr="0008586A">
              <w:rPr>
                <w:spacing w:val="2"/>
                <w:sz w:val="15"/>
                <w:szCs w:val="15"/>
              </w:rPr>
              <w:t>.</w:t>
            </w:r>
          </w:p>
        </w:tc>
      </w:tr>
      <w:tr w:rsidR="00991648" w:rsidRPr="009206CC" w:rsidTr="00991648">
        <w:trPr>
          <w:trHeight w:val="315"/>
          <w:jc w:val="center"/>
        </w:trPr>
        <w:tc>
          <w:tcPr>
            <w:tcW w:w="853" w:type="pct"/>
            <w:tcMar>
              <w:left w:w="28" w:type="dxa"/>
              <w:right w:w="28" w:type="dxa"/>
            </w:tcMar>
            <w:vAlign w:val="center"/>
          </w:tcPr>
          <w:p w:rsidR="00672DCE" w:rsidRPr="00440710" w:rsidRDefault="00672DCE" w:rsidP="00B4087A">
            <w:pPr>
              <w:snapToGrid w:val="0"/>
              <w:spacing w:line="0" w:lineRule="atLeast"/>
              <w:ind w:firstLineChars="0" w:firstLine="0"/>
              <w:jc w:val="center"/>
              <w:rPr>
                <w:spacing w:val="2"/>
                <w:sz w:val="15"/>
                <w:szCs w:val="15"/>
              </w:rPr>
            </w:pPr>
            <w:r w:rsidRPr="00440710">
              <w:rPr>
                <w:rFonts w:hint="eastAsia"/>
                <w:spacing w:val="2"/>
                <w:sz w:val="15"/>
                <w:szCs w:val="15"/>
              </w:rPr>
              <w:t>专利</w:t>
            </w:r>
          </w:p>
        </w:tc>
        <w:tc>
          <w:tcPr>
            <w:tcW w:w="4146" w:type="pct"/>
            <w:tcMar>
              <w:left w:w="28" w:type="dxa"/>
              <w:right w:w="28" w:type="dxa"/>
            </w:tcMar>
            <w:vAlign w:val="center"/>
          </w:tcPr>
          <w:p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申请者</w:t>
            </w:r>
            <w:r w:rsidRPr="0008586A">
              <w:rPr>
                <w:spacing w:val="2"/>
                <w:sz w:val="15"/>
                <w:szCs w:val="15"/>
              </w:rPr>
              <w:t>.</w:t>
            </w:r>
            <w:r w:rsidRPr="0008586A">
              <w:rPr>
                <w:spacing w:val="2"/>
                <w:sz w:val="15"/>
                <w:szCs w:val="15"/>
              </w:rPr>
              <w:t>专利名：专利号</w:t>
            </w:r>
            <w:r w:rsidRPr="0008586A">
              <w:rPr>
                <w:spacing w:val="2"/>
                <w:sz w:val="15"/>
                <w:szCs w:val="15"/>
              </w:rPr>
              <w:t>[P].</w:t>
            </w:r>
            <w:r w:rsidRPr="0008586A">
              <w:rPr>
                <w:spacing w:val="2"/>
                <w:sz w:val="15"/>
                <w:szCs w:val="15"/>
              </w:rPr>
              <w:t>发布日期如</w:t>
            </w:r>
            <w:r w:rsidRPr="0008586A">
              <w:rPr>
                <w:spacing w:val="2"/>
                <w:sz w:val="15"/>
                <w:szCs w:val="15"/>
              </w:rPr>
              <w:t>2017-04-01.</w:t>
            </w:r>
          </w:p>
        </w:tc>
      </w:tr>
      <w:tr w:rsidR="00991648" w:rsidRPr="009206CC" w:rsidTr="00991648">
        <w:trPr>
          <w:trHeight w:val="315"/>
          <w:jc w:val="center"/>
        </w:trPr>
        <w:tc>
          <w:tcPr>
            <w:tcW w:w="853" w:type="pct"/>
            <w:tcMar>
              <w:left w:w="28" w:type="dxa"/>
              <w:right w:w="28" w:type="dxa"/>
            </w:tcMar>
            <w:vAlign w:val="center"/>
          </w:tcPr>
          <w:p w:rsidR="00672DCE" w:rsidRPr="00440710" w:rsidRDefault="00672DCE" w:rsidP="00B4087A">
            <w:pPr>
              <w:snapToGrid w:val="0"/>
              <w:spacing w:line="0" w:lineRule="atLeast"/>
              <w:ind w:firstLineChars="0" w:firstLine="0"/>
              <w:jc w:val="center"/>
              <w:rPr>
                <w:spacing w:val="2"/>
                <w:sz w:val="15"/>
                <w:szCs w:val="15"/>
              </w:rPr>
            </w:pPr>
            <w:r w:rsidRPr="00440710">
              <w:rPr>
                <w:rFonts w:hint="eastAsia"/>
                <w:spacing w:val="2"/>
                <w:sz w:val="15"/>
                <w:szCs w:val="15"/>
              </w:rPr>
              <w:t>技术报告</w:t>
            </w:r>
          </w:p>
        </w:tc>
        <w:tc>
          <w:tcPr>
            <w:tcW w:w="4146" w:type="pct"/>
            <w:tcMar>
              <w:left w:w="28" w:type="dxa"/>
              <w:right w:w="28" w:type="dxa"/>
            </w:tcMar>
            <w:vAlign w:val="center"/>
          </w:tcPr>
          <w:p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文题</w:t>
            </w:r>
            <w:r w:rsidRPr="0008586A">
              <w:rPr>
                <w:spacing w:val="2"/>
                <w:sz w:val="15"/>
                <w:szCs w:val="15"/>
              </w:rPr>
              <w:t>[R].</w:t>
            </w:r>
            <w:r w:rsidRPr="0008586A">
              <w:rPr>
                <w:spacing w:val="2"/>
                <w:sz w:val="15"/>
                <w:szCs w:val="15"/>
              </w:rPr>
              <w:t>地名：责任单位，年份</w:t>
            </w:r>
            <w:r w:rsidRPr="0008586A">
              <w:rPr>
                <w:spacing w:val="2"/>
                <w:sz w:val="15"/>
                <w:szCs w:val="15"/>
              </w:rPr>
              <w:t>.</w:t>
            </w:r>
          </w:p>
        </w:tc>
      </w:tr>
      <w:tr w:rsidR="00991648" w:rsidRPr="009206CC" w:rsidTr="00991648">
        <w:trPr>
          <w:trHeight w:val="315"/>
          <w:jc w:val="center"/>
        </w:trPr>
        <w:tc>
          <w:tcPr>
            <w:tcW w:w="853" w:type="pct"/>
            <w:tcMar>
              <w:left w:w="28" w:type="dxa"/>
              <w:right w:w="28" w:type="dxa"/>
            </w:tcMar>
            <w:vAlign w:val="center"/>
          </w:tcPr>
          <w:p w:rsidR="00672DCE" w:rsidRPr="00440710" w:rsidRDefault="00672DCE" w:rsidP="00B4087A">
            <w:pPr>
              <w:snapToGrid w:val="0"/>
              <w:spacing w:line="0" w:lineRule="atLeast"/>
              <w:ind w:firstLineChars="0" w:firstLine="0"/>
              <w:jc w:val="center"/>
              <w:rPr>
                <w:spacing w:val="2"/>
                <w:sz w:val="15"/>
                <w:szCs w:val="15"/>
              </w:rPr>
            </w:pPr>
            <w:r w:rsidRPr="00440710">
              <w:rPr>
                <w:rFonts w:hint="eastAsia"/>
                <w:spacing w:val="2"/>
                <w:sz w:val="15"/>
                <w:szCs w:val="15"/>
              </w:rPr>
              <w:t>报纸文章</w:t>
            </w:r>
          </w:p>
        </w:tc>
        <w:tc>
          <w:tcPr>
            <w:tcW w:w="4146" w:type="pct"/>
            <w:tcMar>
              <w:left w:w="28" w:type="dxa"/>
              <w:right w:w="28" w:type="dxa"/>
            </w:tcMar>
            <w:vAlign w:val="center"/>
          </w:tcPr>
          <w:p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文题</w:t>
            </w:r>
            <w:r w:rsidRPr="0008586A">
              <w:rPr>
                <w:spacing w:val="2"/>
                <w:sz w:val="15"/>
                <w:szCs w:val="15"/>
              </w:rPr>
              <w:t>[N].</w:t>
            </w:r>
            <w:r w:rsidRPr="0008586A">
              <w:rPr>
                <w:spacing w:val="2"/>
                <w:sz w:val="15"/>
                <w:szCs w:val="15"/>
              </w:rPr>
              <w:t>报纸名，出版日期（版次）</w:t>
            </w:r>
            <w:r w:rsidRPr="0008586A">
              <w:rPr>
                <w:spacing w:val="2"/>
                <w:sz w:val="15"/>
                <w:szCs w:val="15"/>
              </w:rPr>
              <w:t>.</w:t>
            </w:r>
          </w:p>
        </w:tc>
      </w:tr>
      <w:tr w:rsidR="00991648" w:rsidRPr="009206CC" w:rsidTr="00991648">
        <w:trPr>
          <w:trHeight w:val="315"/>
          <w:jc w:val="center"/>
        </w:trPr>
        <w:tc>
          <w:tcPr>
            <w:tcW w:w="853" w:type="pct"/>
            <w:tcMar>
              <w:left w:w="28" w:type="dxa"/>
              <w:right w:w="28" w:type="dxa"/>
            </w:tcMar>
            <w:vAlign w:val="center"/>
          </w:tcPr>
          <w:p w:rsidR="00A93A41" w:rsidRPr="00440710" w:rsidRDefault="00A93A41" w:rsidP="00B4087A">
            <w:pPr>
              <w:snapToGrid w:val="0"/>
              <w:spacing w:line="0" w:lineRule="atLeast"/>
              <w:ind w:firstLineChars="0" w:firstLine="0"/>
              <w:jc w:val="center"/>
              <w:rPr>
                <w:spacing w:val="2"/>
                <w:sz w:val="15"/>
                <w:szCs w:val="15"/>
              </w:rPr>
            </w:pPr>
            <w:r w:rsidRPr="00A93A41">
              <w:rPr>
                <w:rFonts w:hint="eastAsia"/>
                <w:spacing w:val="2"/>
                <w:sz w:val="15"/>
                <w:szCs w:val="15"/>
              </w:rPr>
              <w:t>网络版</w:t>
            </w:r>
            <w:r w:rsidR="00B4087A">
              <w:rPr>
                <w:rFonts w:hint="eastAsia"/>
                <w:spacing w:val="2"/>
                <w:sz w:val="15"/>
                <w:szCs w:val="15"/>
              </w:rPr>
              <w:t>文献</w:t>
            </w:r>
          </w:p>
        </w:tc>
        <w:tc>
          <w:tcPr>
            <w:tcW w:w="4146" w:type="pct"/>
            <w:tcMar>
              <w:left w:w="28" w:type="dxa"/>
              <w:right w:w="28" w:type="dxa"/>
            </w:tcMar>
            <w:vAlign w:val="center"/>
          </w:tcPr>
          <w:p w:rsidR="00A93A41" w:rsidRPr="0008586A" w:rsidRDefault="00A93A41" w:rsidP="00991648">
            <w:pPr>
              <w:snapToGrid w:val="0"/>
              <w:spacing w:line="0" w:lineRule="atLeast"/>
              <w:ind w:firstLineChars="0" w:firstLine="0"/>
              <w:rPr>
                <w:spacing w:val="2"/>
                <w:sz w:val="15"/>
                <w:szCs w:val="15"/>
              </w:rPr>
            </w:pPr>
            <w:r w:rsidRPr="00A93A41">
              <w:rPr>
                <w:rFonts w:hint="eastAsia"/>
                <w:spacing w:val="2"/>
                <w:sz w:val="15"/>
                <w:szCs w:val="15"/>
              </w:rPr>
              <w:t>作者</w:t>
            </w:r>
            <w:r w:rsidRPr="00A93A41">
              <w:rPr>
                <w:rFonts w:hint="eastAsia"/>
                <w:spacing w:val="2"/>
                <w:sz w:val="15"/>
                <w:szCs w:val="15"/>
              </w:rPr>
              <w:t>.</w:t>
            </w:r>
            <w:r w:rsidRPr="00A93A41">
              <w:rPr>
                <w:rFonts w:hint="eastAsia"/>
                <w:spacing w:val="2"/>
                <w:sz w:val="15"/>
                <w:szCs w:val="15"/>
              </w:rPr>
              <w:t>文题</w:t>
            </w:r>
            <w:r w:rsidRPr="00A93A41">
              <w:rPr>
                <w:rFonts w:hint="eastAsia"/>
                <w:spacing w:val="2"/>
                <w:sz w:val="15"/>
                <w:szCs w:val="15"/>
              </w:rPr>
              <w:t>[</w:t>
            </w:r>
            <w:r w:rsidRPr="00A93A41">
              <w:rPr>
                <w:rFonts w:hint="eastAsia"/>
                <w:spacing w:val="2"/>
                <w:sz w:val="15"/>
                <w:szCs w:val="15"/>
              </w:rPr>
              <w:t>文献类别</w:t>
            </w:r>
            <w:r w:rsidRPr="00A93A41">
              <w:rPr>
                <w:rFonts w:hint="eastAsia"/>
                <w:spacing w:val="2"/>
                <w:sz w:val="15"/>
                <w:szCs w:val="15"/>
              </w:rPr>
              <w:t>/0L.(</w:t>
            </w:r>
            <w:r w:rsidRPr="00A93A41">
              <w:rPr>
                <w:rFonts w:hint="eastAsia"/>
                <w:spacing w:val="2"/>
                <w:sz w:val="15"/>
                <w:szCs w:val="15"/>
              </w:rPr>
              <w:t>上传日期</w:t>
            </w:r>
            <w:r w:rsidRPr="00A93A41">
              <w:rPr>
                <w:rFonts w:hint="eastAsia"/>
                <w:spacing w:val="2"/>
                <w:sz w:val="15"/>
                <w:szCs w:val="15"/>
              </w:rPr>
              <w:t>)</w:t>
            </w:r>
            <w:r w:rsidRPr="00A93A41">
              <w:rPr>
                <w:rFonts w:hint="eastAsia"/>
                <w:spacing w:val="2"/>
                <w:sz w:val="15"/>
                <w:szCs w:val="15"/>
              </w:rPr>
              <w:t>或者</w:t>
            </w:r>
            <w:r w:rsidRPr="00A93A41">
              <w:rPr>
                <w:rFonts w:hint="eastAsia"/>
                <w:spacing w:val="2"/>
                <w:sz w:val="15"/>
                <w:szCs w:val="15"/>
              </w:rPr>
              <w:t>[</w:t>
            </w:r>
            <w:r w:rsidRPr="00A93A41">
              <w:rPr>
                <w:rFonts w:hint="eastAsia"/>
                <w:spacing w:val="2"/>
                <w:sz w:val="15"/>
                <w:szCs w:val="15"/>
              </w:rPr>
              <w:t>引证日期</w:t>
            </w:r>
            <w:r w:rsidRPr="00A93A41">
              <w:rPr>
                <w:rFonts w:hint="eastAsia"/>
                <w:spacing w:val="2"/>
                <w:sz w:val="15"/>
                <w:szCs w:val="15"/>
              </w:rPr>
              <w:t>].http://</w:t>
            </w:r>
            <w:r w:rsidRPr="00A93A41">
              <w:rPr>
                <w:rFonts w:hint="eastAsia"/>
                <w:spacing w:val="2"/>
                <w:sz w:val="15"/>
                <w:szCs w:val="15"/>
              </w:rPr>
              <w:t>网址</w:t>
            </w:r>
          </w:p>
        </w:tc>
      </w:tr>
      <w:tr w:rsidR="00991648" w:rsidRPr="009206CC" w:rsidTr="00991648">
        <w:trPr>
          <w:trHeight w:val="315"/>
          <w:jc w:val="center"/>
        </w:trPr>
        <w:tc>
          <w:tcPr>
            <w:tcW w:w="853" w:type="pct"/>
            <w:tcBorders>
              <w:bottom w:val="single" w:sz="6" w:space="0" w:color="auto"/>
            </w:tcBorders>
            <w:tcMar>
              <w:left w:w="28" w:type="dxa"/>
              <w:right w:w="28" w:type="dxa"/>
            </w:tcMar>
            <w:vAlign w:val="center"/>
          </w:tcPr>
          <w:p w:rsidR="00A93A41" w:rsidRPr="00A93A41" w:rsidRDefault="00A93A41" w:rsidP="00B4087A">
            <w:pPr>
              <w:snapToGrid w:val="0"/>
              <w:spacing w:line="0" w:lineRule="atLeast"/>
              <w:ind w:firstLineChars="0" w:firstLine="0"/>
              <w:jc w:val="center"/>
              <w:rPr>
                <w:spacing w:val="2"/>
                <w:sz w:val="15"/>
                <w:szCs w:val="15"/>
              </w:rPr>
            </w:pPr>
            <w:r w:rsidRPr="00A93A41">
              <w:rPr>
                <w:rFonts w:hint="eastAsia"/>
                <w:spacing w:val="2"/>
                <w:sz w:val="15"/>
                <w:szCs w:val="15"/>
              </w:rPr>
              <w:t>其他</w:t>
            </w:r>
          </w:p>
        </w:tc>
        <w:tc>
          <w:tcPr>
            <w:tcW w:w="4146" w:type="pct"/>
            <w:tcBorders>
              <w:bottom w:val="single" w:sz="6" w:space="0" w:color="auto"/>
            </w:tcBorders>
            <w:tcMar>
              <w:left w:w="28" w:type="dxa"/>
              <w:right w:w="28" w:type="dxa"/>
            </w:tcMar>
            <w:vAlign w:val="center"/>
          </w:tcPr>
          <w:p w:rsidR="00A93A41" w:rsidRPr="00A93A41" w:rsidRDefault="00A93A41" w:rsidP="00991648">
            <w:pPr>
              <w:snapToGrid w:val="0"/>
              <w:spacing w:line="0" w:lineRule="atLeast"/>
              <w:ind w:firstLineChars="0" w:firstLine="0"/>
              <w:rPr>
                <w:spacing w:val="2"/>
                <w:sz w:val="15"/>
                <w:szCs w:val="15"/>
              </w:rPr>
            </w:pPr>
            <w:r w:rsidRPr="00A93A41">
              <w:rPr>
                <w:rFonts w:hint="eastAsia"/>
                <w:spacing w:val="2"/>
                <w:sz w:val="15"/>
                <w:szCs w:val="15"/>
              </w:rPr>
              <w:t>作者</w:t>
            </w:r>
            <w:r w:rsidRPr="00A93A41">
              <w:rPr>
                <w:rFonts w:hint="eastAsia"/>
                <w:spacing w:val="2"/>
                <w:sz w:val="15"/>
                <w:szCs w:val="15"/>
              </w:rPr>
              <w:t>.</w:t>
            </w:r>
            <w:r w:rsidRPr="00A93A41">
              <w:rPr>
                <w:rFonts w:hint="eastAsia"/>
                <w:spacing w:val="2"/>
                <w:sz w:val="15"/>
                <w:szCs w:val="15"/>
              </w:rPr>
              <w:t>文题</w:t>
            </w:r>
            <w:r w:rsidRPr="00A93A41">
              <w:rPr>
                <w:rFonts w:hint="eastAsia"/>
                <w:spacing w:val="2"/>
                <w:sz w:val="15"/>
                <w:szCs w:val="15"/>
              </w:rPr>
              <w:t>[Z.</w:t>
            </w:r>
            <w:r w:rsidRPr="00A93A41">
              <w:rPr>
                <w:rFonts w:hint="eastAsia"/>
                <w:spacing w:val="2"/>
                <w:sz w:val="15"/>
                <w:szCs w:val="15"/>
              </w:rPr>
              <w:t>出版地</w:t>
            </w:r>
            <w:r w:rsidRPr="00A93A41">
              <w:rPr>
                <w:rFonts w:hint="eastAsia"/>
                <w:spacing w:val="2"/>
                <w:sz w:val="15"/>
                <w:szCs w:val="15"/>
              </w:rPr>
              <w:t>:</w:t>
            </w:r>
            <w:r w:rsidRPr="00A93A41">
              <w:rPr>
                <w:rFonts w:hint="eastAsia"/>
                <w:spacing w:val="2"/>
                <w:sz w:val="15"/>
                <w:szCs w:val="15"/>
              </w:rPr>
              <w:t>出版者，出版日期</w:t>
            </w:r>
          </w:p>
        </w:tc>
      </w:tr>
    </w:tbl>
    <w:p w:rsidR="00672DCE" w:rsidRPr="00672DCE" w:rsidRDefault="00672DCE" w:rsidP="003C51DB">
      <w:pPr>
        <w:pStyle w:val="afc"/>
        <w:ind w:left="162" w:hangingChars="77" w:hanging="162"/>
        <w:rPr>
          <w:color w:val="FF0000"/>
        </w:rPr>
      </w:pPr>
    </w:p>
    <w:p w:rsidR="00985DA0" w:rsidRDefault="00311761" w:rsidP="002D3B9D">
      <w:pPr>
        <w:pStyle w:val="afc"/>
        <w:ind w:left="162" w:hangingChars="77" w:hanging="162"/>
      </w:pPr>
      <w:r>
        <w:rPr>
          <w:rFonts w:hint="eastAsia"/>
          <w:color w:val="FF0000"/>
        </w:rPr>
        <w:t>【</w:t>
      </w:r>
      <w:r w:rsidRPr="00985DA0">
        <w:rPr>
          <w:rFonts w:hint="eastAsia"/>
          <w:color w:val="FF0000"/>
        </w:rPr>
        <w:t>期刊论文</w:t>
      </w:r>
      <w:r>
        <w:rPr>
          <w:rFonts w:hint="eastAsia"/>
          <w:color w:val="FF0000"/>
        </w:rPr>
        <w:t>】</w:t>
      </w:r>
    </w:p>
    <w:p w:rsidR="008D055D" w:rsidRPr="0053437E" w:rsidRDefault="008D055D" w:rsidP="00993E28">
      <w:pPr>
        <w:pStyle w:val="afc"/>
        <w:ind w:left="342" w:hanging="342"/>
      </w:pPr>
      <w:r w:rsidRPr="0053437E">
        <w:rPr>
          <w:rFonts w:hint="eastAsia"/>
        </w:rPr>
        <w:t xml:space="preserve">[1] </w:t>
      </w:r>
      <w:r w:rsidRPr="0053437E">
        <w:rPr>
          <w:rFonts w:hint="eastAsia"/>
        </w:rPr>
        <w:t>谢友均</w:t>
      </w:r>
      <w:r w:rsidRPr="0053437E">
        <w:rPr>
          <w:rFonts w:hint="eastAsia"/>
        </w:rPr>
        <w:t>,</w:t>
      </w:r>
      <w:r w:rsidRPr="0053437E">
        <w:rPr>
          <w:rFonts w:hint="eastAsia"/>
        </w:rPr>
        <w:t>马昆林</w:t>
      </w:r>
      <w:r w:rsidRPr="0053437E">
        <w:rPr>
          <w:rFonts w:hint="eastAsia"/>
        </w:rPr>
        <w:t>,</w:t>
      </w:r>
      <w:r w:rsidRPr="0053437E">
        <w:rPr>
          <w:rFonts w:hint="eastAsia"/>
        </w:rPr>
        <w:t>龙广成</w:t>
      </w:r>
      <w:r w:rsidRPr="0053437E">
        <w:rPr>
          <w:rFonts w:hint="eastAsia"/>
        </w:rPr>
        <w:t>,</w:t>
      </w:r>
      <w:r w:rsidRPr="0053437E">
        <w:rPr>
          <w:rFonts w:hint="eastAsia"/>
        </w:rPr>
        <w:t>等</w:t>
      </w:r>
      <w:r w:rsidRPr="0053437E">
        <w:rPr>
          <w:rFonts w:hint="eastAsia"/>
        </w:rPr>
        <w:t xml:space="preserve">. </w:t>
      </w:r>
      <w:r w:rsidRPr="0053437E">
        <w:rPr>
          <w:rFonts w:hint="eastAsia"/>
        </w:rPr>
        <w:t>矿物掺合料对混凝土中氯离子渗透性的影响</w:t>
      </w:r>
      <w:r w:rsidRPr="0053437E">
        <w:rPr>
          <w:rFonts w:hint="eastAsia"/>
        </w:rPr>
        <w:t xml:space="preserve">[J]. </w:t>
      </w:r>
      <w:r w:rsidRPr="0053437E">
        <w:rPr>
          <w:rFonts w:hint="eastAsia"/>
        </w:rPr>
        <w:t>硅酸盐学报</w:t>
      </w:r>
      <w:r w:rsidRPr="0053437E">
        <w:rPr>
          <w:rFonts w:hint="eastAsia"/>
        </w:rPr>
        <w:t>,2006, 34(11): 1345-1350.</w:t>
      </w:r>
    </w:p>
    <w:p w:rsidR="008D055D" w:rsidRDefault="008D055D" w:rsidP="00DE15C9">
      <w:pPr>
        <w:pStyle w:val="afb"/>
        <w:ind w:left="336"/>
      </w:pPr>
      <w:r>
        <w:t>XIE Y J , MA K L, LONG G C, et al. Effect of mineral admixtures on the permeability of chloride ions in concrete[J]. Journal of Silicate,2006, 34(11): 1345-1350.</w:t>
      </w:r>
    </w:p>
    <w:p w:rsidR="00AE18AF" w:rsidRDefault="00AE18AF" w:rsidP="00AE18AF">
      <w:pPr>
        <w:pStyle w:val="afc"/>
        <w:ind w:left="342" w:hanging="342"/>
      </w:pPr>
      <w:r>
        <w:rPr>
          <w:rFonts w:hint="eastAsia"/>
        </w:rPr>
        <w:t>[</w:t>
      </w:r>
      <w:r w:rsidR="00EC4387">
        <w:t>2</w:t>
      </w:r>
      <w:r>
        <w:rPr>
          <w:rFonts w:hint="eastAsia"/>
        </w:rPr>
        <w:t xml:space="preserve">] </w:t>
      </w:r>
      <w:r>
        <w:rPr>
          <w:rFonts w:hint="eastAsia"/>
        </w:rPr>
        <w:t>董晓强</w:t>
      </w:r>
      <w:r>
        <w:rPr>
          <w:rFonts w:hint="eastAsia"/>
        </w:rPr>
        <w:t>,</w:t>
      </w:r>
      <w:r>
        <w:rPr>
          <w:rFonts w:hint="eastAsia"/>
        </w:rPr>
        <w:t>白晓红</w:t>
      </w:r>
      <w:r>
        <w:rPr>
          <w:rFonts w:hint="eastAsia"/>
        </w:rPr>
        <w:t>,</w:t>
      </w:r>
      <w:r>
        <w:rPr>
          <w:rFonts w:hint="eastAsia"/>
        </w:rPr>
        <w:t>吴植安</w:t>
      </w:r>
      <w:r>
        <w:rPr>
          <w:rFonts w:hint="eastAsia"/>
        </w:rPr>
        <w:t>,</w:t>
      </w:r>
      <w:r>
        <w:rPr>
          <w:rFonts w:hint="eastAsia"/>
        </w:rPr>
        <w:t>等</w:t>
      </w:r>
      <w:r>
        <w:rPr>
          <w:rFonts w:hint="eastAsia"/>
        </w:rPr>
        <w:t>.</w:t>
      </w:r>
      <w:r>
        <w:rPr>
          <w:rFonts w:hint="eastAsia"/>
        </w:rPr>
        <w:t>电阻率技术在混凝土钢筋锈蚀测试中的应用研究</w:t>
      </w:r>
      <w:r>
        <w:rPr>
          <w:rFonts w:hint="eastAsia"/>
        </w:rPr>
        <w:t xml:space="preserve">[J]. </w:t>
      </w:r>
      <w:r>
        <w:rPr>
          <w:rFonts w:hint="eastAsia"/>
        </w:rPr>
        <w:t>混凝土</w:t>
      </w:r>
      <w:r>
        <w:rPr>
          <w:rFonts w:hint="eastAsia"/>
        </w:rPr>
        <w:t>, 2007 (9):9-12.</w:t>
      </w:r>
    </w:p>
    <w:p w:rsidR="00AE18AF" w:rsidRDefault="00AE18AF" w:rsidP="00AE18AF">
      <w:pPr>
        <w:pStyle w:val="afb"/>
        <w:ind w:left="336"/>
      </w:pPr>
      <w:r>
        <w:t>DONG X Q, BAI X H, WU Z A, et al. Study on the application of resistivity technique in concrete reinforcement corrosion testing[J]. Concrete, 2007 (9):9-12.</w:t>
      </w:r>
    </w:p>
    <w:p w:rsidR="002C0417" w:rsidRDefault="002C0417" w:rsidP="002C0417">
      <w:pPr>
        <w:pStyle w:val="afc"/>
        <w:ind w:left="342" w:hanging="342"/>
      </w:pPr>
      <w:r>
        <w:t>[</w:t>
      </w:r>
      <w:r w:rsidR="00EC4387">
        <w:t>3</w:t>
      </w:r>
      <w:r>
        <w:t>]</w:t>
      </w:r>
      <w:r w:rsidRPr="009D21A0">
        <w:t>SEMION Z, KONSTANTIN K. Effect of internal curing on durability-related properties of high performance concrete[J]. Cement and Concrete Research, 2012, 42(1): 20-26.</w:t>
      </w:r>
    </w:p>
    <w:p w:rsidR="00985DA0" w:rsidRPr="0018400D" w:rsidRDefault="00311761" w:rsidP="00EC4387">
      <w:pPr>
        <w:pStyle w:val="afc"/>
        <w:ind w:left="342" w:hanging="342"/>
        <w:rPr>
          <w:color w:val="FF0000"/>
        </w:rPr>
      </w:pPr>
      <w:r w:rsidRPr="0018400D">
        <w:rPr>
          <w:rFonts w:hint="eastAsia"/>
          <w:color w:val="FF0000"/>
        </w:rPr>
        <w:t>【图书】</w:t>
      </w:r>
    </w:p>
    <w:p w:rsidR="008D055D" w:rsidRDefault="008D055D" w:rsidP="00993E28">
      <w:pPr>
        <w:pStyle w:val="afc"/>
        <w:ind w:left="342" w:hanging="342"/>
      </w:pPr>
      <w:r>
        <w:rPr>
          <w:rFonts w:hint="eastAsia"/>
        </w:rPr>
        <w:t>[</w:t>
      </w:r>
      <w:r w:rsidR="00EC4387">
        <w:t>4</w:t>
      </w:r>
      <w:r>
        <w:rPr>
          <w:rFonts w:hint="eastAsia"/>
        </w:rPr>
        <w:t xml:space="preserve">] </w:t>
      </w:r>
      <w:r>
        <w:rPr>
          <w:rFonts w:hint="eastAsia"/>
        </w:rPr>
        <w:t>赵卓</w:t>
      </w:r>
      <w:r>
        <w:rPr>
          <w:rFonts w:hint="eastAsia"/>
        </w:rPr>
        <w:t>,</w:t>
      </w:r>
      <w:r>
        <w:rPr>
          <w:rFonts w:hint="eastAsia"/>
        </w:rPr>
        <w:t>蒋晓东</w:t>
      </w:r>
      <w:r>
        <w:rPr>
          <w:rFonts w:hint="eastAsia"/>
        </w:rPr>
        <w:t>.</w:t>
      </w:r>
      <w:r>
        <w:rPr>
          <w:rFonts w:hint="eastAsia"/>
        </w:rPr>
        <w:t>受腐蚀混凝土结构耐久性检测诊断</w:t>
      </w:r>
      <w:r>
        <w:rPr>
          <w:rFonts w:hint="eastAsia"/>
        </w:rPr>
        <w:t>[M].</w:t>
      </w:r>
      <w:r>
        <w:rPr>
          <w:rFonts w:hint="eastAsia"/>
        </w:rPr>
        <w:t>郑州</w:t>
      </w:r>
      <w:r>
        <w:rPr>
          <w:rFonts w:hint="eastAsia"/>
        </w:rPr>
        <w:t xml:space="preserve">: </w:t>
      </w:r>
      <w:r>
        <w:rPr>
          <w:rFonts w:hint="eastAsia"/>
        </w:rPr>
        <w:t>黄河水利出版社</w:t>
      </w:r>
      <w:r>
        <w:rPr>
          <w:rFonts w:hint="eastAsia"/>
        </w:rPr>
        <w:t>, 2006.</w:t>
      </w:r>
    </w:p>
    <w:p w:rsidR="008D055D" w:rsidRDefault="008D055D" w:rsidP="00DE15C9">
      <w:pPr>
        <w:pStyle w:val="afb"/>
        <w:ind w:left="336"/>
      </w:pPr>
      <w:r>
        <w:t>ZHAO Z, JIANG X D. Diagnosis of durability testing of corroded concrete structures[M]. Zhengzhou: Yellow River Water Conservancy Press, 2006.</w:t>
      </w:r>
    </w:p>
    <w:p w:rsidR="009E340E" w:rsidRDefault="009E340E" w:rsidP="009E340E">
      <w:pPr>
        <w:pStyle w:val="afc"/>
        <w:ind w:left="342" w:hanging="342"/>
      </w:pPr>
      <w:r>
        <w:rPr>
          <w:rFonts w:hint="eastAsia"/>
        </w:rPr>
        <w:t>[</w:t>
      </w:r>
      <w:r w:rsidR="0018400D">
        <w:t>5</w:t>
      </w:r>
      <w:r>
        <w:rPr>
          <w:rFonts w:hint="eastAsia"/>
        </w:rPr>
        <w:t xml:space="preserve">] </w:t>
      </w:r>
      <w:r>
        <w:rPr>
          <w:rFonts w:hint="eastAsia"/>
        </w:rPr>
        <w:t>赵卓</w:t>
      </w:r>
      <w:r>
        <w:rPr>
          <w:rFonts w:hint="eastAsia"/>
        </w:rPr>
        <w:t>,</w:t>
      </w:r>
      <w:r>
        <w:rPr>
          <w:rFonts w:hint="eastAsia"/>
        </w:rPr>
        <w:t>赵军</w:t>
      </w:r>
      <w:r>
        <w:rPr>
          <w:rFonts w:hint="eastAsia"/>
        </w:rPr>
        <w:t>.</w:t>
      </w:r>
      <w:r>
        <w:rPr>
          <w:rFonts w:hint="eastAsia"/>
        </w:rPr>
        <w:t>工程结构耐久性</w:t>
      </w:r>
      <w:r>
        <w:rPr>
          <w:rFonts w:hint="eastAsia"/>
        </w:rPr>
        <w:t xml:space="preserve">[M]. </w:t>
      </w:r>
      <w:r>
        <w:rPr>
          <w:rFonts w:hint="eastAsia"/>
        </w:rPr>
        <w:t>北京</w:t>
      </w:r>
      <w:r>
        <w:rPr>
          <w:rFonts w:hint="eastAsia"/>
        </w:rPr>
        <w:t>:</w:t>
      </w:r>
      <w:r>
        <w:rPr>
          <w:rFonts w:hint="eastAsia"/>
        </w:rPr>
        <w:t>中国电力出版社</w:t>
      </w:r>
      <w:r>
        <w:rPr>
          <w:rFonts w:hint="eastAsia"/>
        </w:rPr>
        <w:t>, 2012.</w:t>
      </w:r>
    </w:p>
    <w:p w:rsidR="009E340E" w:rsidRPr="009E340E" w:rsidRDefault="009E340E" w:rsidP="009E340E">
      <w:pPr>
        <w:pStyle w:val="afb"/>
        <w:ind w:left="336"/>
      </w:pPr>
      <w:r>
        <w:lastRenderedPageBreak/>
        <w:t>ZHAO Z, ZHAO J. Durability of engineering structures[M]. Beijing:China Electric Power Press, 2012.</w:t>
      </w:r>
    </w:p>
    <w:p w:rsidR="00AA4F04" w:rsidRPr="00311761" w:rsidRDefault="00311761" w:rsidP="005C3CA4">
      <w:pPr>
        <w:pStyle w:val="afc"/>
        <w:ind w:left="342" w:hanging="342"/>
        <w:rPr>
          <w:color w:val="FF0000"/>
        </w:rPr>
      </w:pPr>
      <w:r w:rsidRPr="00311761">
        <w:rPr>
          <w:rFonts w:hint="eastAsia"/>
          <w:color w:val="FF0000"/>
        </w:rPr>
        <w:t>【学位论文】</w:t>
      </w:r>
    </w:p>
    <w:p w:rsidR="000C3564" w:rsidRDefault="000C3564" w:rsidP="000C3564">
      <w:pPr>
        <w:pStyle w:val="afc"/>
        <w:ind w:left="342" w:hanging="342"/>
      </w:pPr>
      <w:r>
        <w:rPr>
          <w:rFonts w:hint="eastAsia"/>
        </w:rPr>
        <w:t>[</w:t>
      </w:r>
      <w:r w:rsidR="0018400D">
        <w:t>6</w:t>
      </w:r>
      <w:r>
        <w:rPr>
          <w:rFonts w:hint="eastAsia"/>
        </w:rPr>
        <w:t xml:space="preserve">] </w:t>
      </w:r>
      <w:r>
        <w:rPr>
          <w:rFonts w:hint="eastAsia"/>
        </w:rPr>
        <w:t>陶成飞</w:t>
      </w:r>
      <w:r>
        <w:rPr>
          <w:rFonts w:hint="eastAsia"/>
        </w:rPr>
        <w:t xml:space="preserve">. </w:t>
      </w:r>
      <w:r>
        <w:rPr>
          <w:rFonts w:hint="eastAsia"/>
        </w:rPr>
        <w:t>旋流预混燃烧热声不稳定的动态特性与控制研究</w:t>
      </w:r>
      <w:r>
        <w:rPr>
          <w:rFonts w:hint="eastAsia"/>
        </w:rPr>
        <w:t xml:space="preserve">[D]. </w:t>
      </w:r>
      <w:r>
        <w:rPr>
          <w:rFonts w:hint="eastAsia"/>
        </w:rPr>
        <w:t>杭州</w:t>
      </w:r>
      <w:r>
        <w:rPr>
          <w:rFonts w:hint="eastAsia"/>
        </w:rPr>
        <w:t xml:space="preserve">: </w:t>
      </w:r>
      <w:r>
        <w:rPr>
          <w:rFonts w:hint="eastAsia"/>
        </w:rPr>
        <w:t>浙江大学</w:t>
      </w:r>
      <w:r>
        <w:rPr>
          <w:rFonts w:hint="eastAsia"/>
        </w:rPr>
        <w:t>, 2021.</w:t>
      </w:r>
    </w:p>
    <w:p w:rsidR="00AA4F04" w:rsidRDefault="000C3564" w:rsidP="00A161B6">
      <w:pPr>
        <w:pStyle w:val="afb"/>
        <w:ind w:left="336"/>
      </w:pPr>
      <w:r>
        <w:t>TAO Chengfei. Research on the dynamic characteristics and control of thermoacoustic instability in swirl premixed combustion[D]. Hangzhou: Zhejiang University, 2021.</w:t>
      </w:r>
    </w:p>
    <w:p w:rsidR="00E618F1" w:rsidRDefault="00E618F1" w:rsidP="00E618F1">
      <w:pPr>
        <w:pStyle w:val="afc"/>
        <w:ind w:left="342" w:hanging="342"/>
      </w:pPr>
      <w:r>
        <w:rPr>
          <w:rFonts w:hint="eastAsia"/>
        </w:rPr>
        <w:t>[</w:t>
      </w:r>
      <w:r w:rsidR="0018400D">
        <w:t>7</w:t>
      </w:r>
      <w:r>
        <w:rPr>
          <w:rFonts w:hint="eastAsia"/>
        </w:rPr>
        <w:t xml:space="preserve">] </w:t>
      </w:r>
      <w:r>
        <w:rPr>
          <w:rFonts w:hint="eastAsia"/>
        </w:rPr>
        <w:t>杨富涌．扣件式钢管脚手架结构计算方法研究与程序开发</w:t>
      </w:r>
      <w:r>
        <w:rPr>
          <w:rFonts w:hint="eastAsia"/>
        </w:rPr>
        <w:t>[D]</w:t>
      </w:r>
      <w:r>
        <w:rPr>
          <w:rFonts w:hint="eastAsia"/>
        </w:rPr>
        <w:t>．杭州</w:t>
      </w:r>
      <w:r>
        <w:rPr>
          <w:rFonts w:hint="eastAsia"/>
        </w:rPr>
        <w:t>:</w:t>
      </w:r>
      <w:r>
        <w:rPr>
          <w:rFonts w:hint="eastAsia"/>
        </w:rPr>
        <w:t>浙江大学</w:t>
      </w:r>
      <w:r w:rsidR="007E629F">
        <w:rPr>
          <w:rFonts w:hint="eastAsia"/>
        </w:rPr>
        <w:t xml:space="preserve">, </w:t>
      </w:r>
      <w:r>
        <w:rPr>
          <w:rFonts w:hint="eastAsia"/>
        </w:rPr>
        <w:t>2003</w:t>
      </w:r>
    </w:p>
    <w:p w:rsidR="00E618F1" w:rsidRPr="00E618F1" w:rsidRDefault="00E618F1" w:rsidP="00E618F1">
      <w:pPr>
        <w:pStyle w:val="afb"/>
        <w:ind w:left="336"/>
      </w:pPr>
      <w:r>
        <w:t>YANG F C. Research on structural calculation method and program development of fastening type steel pipe scaffolding[D]. Hangzhou:Zhejiang University, 2003</w:t>
      </w:r>
    </w:p>
    <w:p w:rsidR="002A53C4" w:rsidRDefault="002A53C4" w:rsidP="00B60935">
      <w:pPr>
        <w:pStyle w:val="afc"/>
        <w:ind w:left="426" w:hangingChars="203" w:hanging="426"/>
      </w:pPr>
      <w:r>
        <w:rPr>
          <w:rFonts w:hint="eastAsia"/>
        </w:rPr>
        <w:t>[</w:t>
      </w:r>
      <w:r w:rsidR="0018400D">
        <w:t>8</w:t>
      </w:r>
      <w:r>
        <w:t>] WHIFFIN V S. M</w:t>
      </w:r>
      <w:r>
        <w:rPr>
          <w:rFonts w:hint="eastAsia"/>
        </w:rPr>
        <w:t>icrobial</w:t>
      </w:r>
      <w:r>
        <w:t xml:space="preserve"> CaCO</w:t>
      </w:r>
      <w:r w:rsidRPr="005523F7">
        <w:rPr>
          <w:vertAlign w:val="subscript"/>
        </w:rPr>
        <w:t>3</w:t>
      </w:r>
      <w:r>
        <w:t xml:space="preserve"> precipitation for the production of biocement[D]. Perth: Murdoch University, 2004.</w:t>
      </w:r>
    </w:p>
    <w:p w:rsidR="00093B32" w:rsidRPr="00EB21F3" w:rsidRDefault="00A161B6" w:rsidP="00EB21F3">
      <w:pPr>
        <w:pStyle w:val="afc"/>
        <w:ind w:left="342" w:hanging="342"/>
        <w:rPr>
          <w:color w:val="FF0000"/>
        </w:rPr>
      </w:pPr>
      <w:r w:rsidRPr="00EB21F3">
        <w:rPr>
          <w:rFonts w:hint="eastAsia"/>
          <w:color w:val="FF0000"/>
        </w:rPr>
        <w:t>【会议论文集】</w:t>
      </w:r>
    </w:p>
    <w:p w:rsidR="00D55479" w:rsidRPr="00784003" w:rsidRDefault="00D55479" w:rsidP="00D55479">
      <w:pPr>
        <w:pStyle w:val="afc"/>
        <w:ind w:left="342" w:hanging="342"/>
        <w:rPr>
          <w:color w:val="FF0000"/>
        </w:rPr>
      </w:pPr>
      <w:r w:rsidRPr="002F6964">
        <w:rPr>
          <w:rFonts w:hint="eastAsia"/>
          <w:color w:val="FF0000"/>
        </w:rPr>
        <w:t>此条请作者注意</w:t>
      </w:r>
      <w:r>
        <w:rPr>
          <w:rFonts w:hint="eastAsia"/>
          <w:color w:val="FF0000"/>
        </w:rPr>
        <w:t>，</w:t>
      </w:r>
      <w:r w:rsidRPr="002F6964">
        <w:rPr>
          <w:rFonts w:hint="eastAsia"/>
          <w:color w:val="FF0000"/>
        </w:rPr>
        <w:t>具体格式为：作者</w:t>
      </w:r>
      <w:r w:rsidRPr="002F6964">
        <w:rPr>
          <w:rFonts w:hint="eastAsia"/>
          <w:color w:val="FF0000"/>
        </w:rPr>
        <w:t>.</w:t>
      </w:r>
      <w:r w:rsidRPr="002F6964">
        <w:rPr>
          <w:rFonts w:hint="eastAsia"/>
          <w:color w:val="FF0000"/>
        </w:rPr>
        <w:t>析出文献题名［</w:t>
      </w:r>
      <w:r w:rsidRPr="002F6964">
        <w:rPr>
          <w:rFonts w:hint="eastAsia"/>
          <w:color w:val="FF0000"/>
        </w:rPr>
        <w:t>C</w:t>
      </w:r>
      <w:r w:rsidRPr="002F6964">
        <w:rPr>
          <w:rFonts w:hint="eastAsia"/>
          <w:color w:val="FF0000"/>
        </w:rPr>
        <w:t>］</w:t>
      </w:r>
      <w:r w:rsidRPr="002F6964">
        <w:rPr>
          <w:rFonts w:hint="eastAsia"/>
          <w:color w:val="FF0000"/>
        </w:rPr>
        <w:t>//</w:t>
      </w:r>
      <w:r w:rsidRPr="002F6964">
        <w:rPr>
          <w:rFonts w:hint="eastAsia"/>
          <w:color w:val="FF0000"/>
        </w:rPr>
        <w:t>原文献题名</w:t>
      </w:r>
      <w:r w:rsidRPr="002F6964">
        <w:rPr>
          <w:rFonts w:hint="eastAsia"/>
          <w:color w:val="FF0000"/>
        </w:rPr>
        <w:t>.</w:t>
      </w:r>
      <w:r w:rsidRPr="002F6964">
        <w:rPr>
          <w:rFonts w:hint="eastAsia"/>
          <w:color w:val="FF0000"/>
        </w:rPr>
        <w:t>出版地（或会议地）：出版者，出版年</w:t>
      </w:r>
      <w:r w:rsidRPr="002F6964">
        <w:rPr>
          <w:rFonts w:hint="eastAsia"/>
          <w:color w:val="FF0000"/>
        </w:rPr>
        <w:t>.</w:t>
      </w:r>
      <w:r w:rsidRPr="002F6964">
        <w:rPr>
          <w:rFonts w:hint="eastAsia"/>
          <w:color w:val="FF0000"/>
        </w:rPr>
        <w:t>起止页码</w:t>
      </w:r>
      <w:r w:rsidRPr="002F6964">
        <w:rPr>
          <w:rFonts w:hint="eastAsia"/>
          <w:color w:val="FF0000"/>
        </w:rPr>
        <w:t>.</w:t>
      </w:r>
    </w:p>
    <w:p w:rsidR="00A161B6" w:rsidRPr="000B44C6" w:rsidRDefault="00A161B6" w:rsidP="00B60935">
      <w:pPr>
        <w:pStyle w:val="afc"/>
        <w:ind w:left="426" w:hangingChars="203" w:hanging="426"/>
      </w:pPr>
      <w:r>
        <w:rPr>
          <w:rFonts w:hint="eastAsia"/>
        </w:rPr>
        <w:t>[</w:t>
      </w:r>
      <w:r w:rsidR="0018400D">
        <w:t>9</w:t>
      </w:r>
      <w:r>
        <w:t>] CHEN Y, MAO J, HUAN</w:t>
      </w:r>
      <w:r w:rsidRPr="000B44C6">
        <w:t xml:space="preserve">G H, </w:t>
      </w:r>
      <w:r w:rsidRPr="000B44C6">
        <w:rPr>
          <w:rFonts w:hint="eastAsia"/>
        </w:rPr>
        <w:t>e</w:t>
      </w:r>
      <w:r w:rsidRPr="000B44C6">
        <w:t>t al. Analysis of different graph convolutional network prediction models with spatial dependence evaluation[C]// 2021 IEEE International Intelligent Transportation Systems Conference. Indianapolis: IEEE, 2021: 1780-1785.</w:t>
      </w:r>
    </w:p>
    <w:p w:rsidR="00A161B6" w:rsidRPr="00A161B6" w:rsidRDefault="000B44C6" w:rsidP="00B60935">
      <w:pPr>
        <w:pStyle w:val="afc"/>
        <w:ind w:left="426" w:hangingChars="203" w:hanging="426"/>
      </w:pPr>
      <w:r>
        <w:lastRenderedPageBreak/>
        <w:t>[</w:t>
      </w:r>
      <w:r w:rsidR="0018400D">
        <w:t>10</w:t>
      </w:r>
      <w:r w:rsidR="00277A9C" w:rsidRPr="00277A9C">
        <w:rPr>
          <w:rFonts w:hint="eastAsia"/>
        </w:rPr>
        <w:t>] GIROOU E M, Computer algebra in scientific computing: CASC 2000[C]//Proceedings of The Shird WorksHop on Computer Algebra in Scientific Computing. Ber--lin:Springer</w:t>
      </w:r>
      <w:r w:rsidR="00D23330">
        <w:rPr>
          <w:rFonts w:hint="eastAsia"/>
        </w:rPr>
        <w:t>,</w:t>
      </w:r>
      <w:r w:rsidR="00277A9C" w:rsidRPr="00277A9C">
        <w:rPr>
          <w:rFonts w:hint="eastAsia"/>
        </w:rPr>
        <w:t>2000</w:t>
      </w:r>
      <w:r w:rsidR="00D23330">
        <w:rPr>
          <w:rFonts w:hint="eastAsia"/>
        </w:rPr>
        <w:t>:</w:t>
      </w:r>
      <w:r w:rsidR="00277A9C" w:rsidRPr="00277A9C">
        <w:rPr>
          <w:rFonts w:hint="eastAsia"/>
        </w:rPr>
        <w:t>99-101</w:t>
      </w:r>
      <w:r w:rsidR="00277A9C" w:rsidRPr="00277A9C">
        <w:rPr>
          <w:rFonts w:hint="eastAsia"/>
        </w:rPr>
        <w:t>．</w:t>
      </w:r>
    </w:p>
    <w:p w:rsidR="00FE7DD9" w:rsidRDefault="00BE4B1B" w:rsidP="005C3CA4">
      <w:pPr>
        <w:pStyle w:val="afc"/>
        <w:ind w:left="342" w:hanging="342"/>
        <w:rPr>
          <w:color w:val="FF0000"/>
        </w:rPr>
      </w:pPr>
      <w:r w:rsidRPr="00BE4B1B">
        <w:rPr>
          <w:rFonts w:hint="eastAsia"/>
          <w:color w:val="FF0000"/>
        </w:rPr>
        <w:t>【标准】</w:t>
      </w:r>
    </w:p>
    <w:p w:rsidR="00B34578" w:rsidRDefault="00B34578" w:rsidP="009B3204">
      <w:pPr>
        <w:pStyle w:val="afc"/>
        <w:ind w:left="426" w:hangingChars="203" w:hanging="426"/>
      </w:pPr>
      <w:r>
        <w:t>[1</w:t>
      </w:r>
      <w:r>
        <w:rPr>
          <w:rFonts w:hint="eastAsia"/>
        </w:rPr>
        <w:t>1</w:t>
      </w:r>
      <w:r w:rsidRPr="00277A9C">
        <w:rPr>
          <w:rFonts w:hint="eastAsia"/>
        </w:rPr>
        <w:t>]</w:t>
      </w:r>
      <w:r w:rsidRPr="00354018">
        <w:rPr>
          <w:rFonts w:hint="eastAsia"/>
        </w:rPr>
        <w:t>中国建筑科学研究院</w:t>
      </w:r>
      <w:r w:rsidRPr="00354018">
        <w:rPr>
          <w:rFonts w:hint="eastAsia"/>
        </w:rPr>
        <w:t>.</w:t>
      </w:r>
      <w:r w:rsidRPr="00354018">
        <w:rPr>
          <w:rFonts w:hint="eastAsia"/>
        </w:rPr>
        <w:t>普通混凝土力学性能试验方法标准</w:t>
      </w:r>
      <w:r w:rsidRPr="00354018">
        <w:rPr>
          <w:rFonts w:hint="eastAsia"/>
        </w:rPr>
        <w:t>:GB/T 50081</w:t>
      </w:r>
      <w:r w:rsidRPr="00354018">
        <w:rPr>
          <w:rFonts w:hint="eastAsia"/>
        </w:rPr>
        <w:t>—</w:t>
      </w:r>
      <w:r w:rsidRPr="00354018">
        <w:rPr>
          <w:rFonts w:hint="eastAsia"/>
        </w:rPr>
        <w:t>2002[S].</w:t>
      </w:r>
      <w:r w:rsidRPr="00354018">
        <w:rPr>
          <w:rFonts w:hint="eastAsia"/>
        </w:rPr>
        <w:t>北京</w:t>
      </w:r>
      <w:r w:rsidRPr="00354018">
        <w:rPr>
          <w:rFonts w:hint="eastAsia"/>
        </w:rPr>
        <w:t>:</w:t>
      </w:r>
      <w:r w:rsidRPr="00354018">
        <w:rPr>
          <w:rFonts w:hint="eastAsia"/>
        </w:rPr>
        <w:t>中国建筑工业出版社</w:t>
      </w:r>
      <w:r w:rsidRPr="00354018">
        <w:rPr>
          <w:rFonts w:hint="eastAsia"/>
        </w:rPr>
        <w:t>, 2003.</w:t>
      </w:r>
    </w:p>
    <w:p w:rsidR="00B34578" w:rsidRDefault="00B34578" w:rsidP="00B34578">
      <w:pPr>
        <w:pStyle w:val="afb"/>
        <w:ind w:leftChars="200" w:left="420"/>
      </w:pPr>
      <w:r w:rsidRPr="00354018">
        <w:t>China Academy of Building Science. Standard for mechanical properties of ordinary concrete: GB/T 50081-2002[S]. Beijing: China Construction Industry Press, 2003.</w:t>
      </w:r>
    </w:p>
    <w:p w:rsidR="00BE4B1B" w:rsidRPr="00BE4B1B" w:rsidRDefault="00BE4B1B" w:rsidP="00461346">
      <w:pPr>
        <w:pStyle w:val="afc"/>
        <w:ind w:left="162" w:hangingChars="77" w:hanging="162"/>
        <w:rPr>
          <w:color w:val="FF0000"/>
        </w:rPr>
      </w:pPr>
      <w:r w:rsidRPr="00BE4B1B">
        <w:rPr>
          <w:rFonts w:hint="eastAsia"/>
          <w:color w:val="FF0000"/>
        </w:rPr>
        <w:t>【专利】</w:t>
      </w:r>
    </w:p>
    <w:p w:rsidR="00015570" w:rsidRPr="00015570" w:rsidRDefault="005D1E87" w:rsidP="00015570">
      <w:pPr>
        <w:tabs>
          <w:tab w:val="num" w:pos="322"/>
        </w:tabs>
        <w:snapToGrid w:val="0"/>
        <w:spacing w:line="252" w:lineRule="exact"/>
        <w:ind w:left="439" w:hangingChars="209" w:hanging="439"/>
      </w:pPr>
      <w:r w:rsidRPr="005D1E87">
        <w:rPr>
          <w:rFonts w:hint="eastAsia"/>
        </w:rPr>
        <w:t>[1</w:t>
      </w:r>
      <w:r w:rsidR="00B34578">
        <w:rPr>
          <w:rFonts w:hint="eastAsia"/>
        </w:rPr>
        <w:t>2</w:t>
      </w:r>
      <w:r w:rsidRPr="005D1E87">
        <w:rPr>
          <w:rFonts w:hint="eastAsia"/>
        </w:rPr>
        <w:t xml:space="preserve">] </w:t>
      </w:r>
      <w:r w:rsidR="00015570" w:rsidRPr="00015570">
        <w:rPr>
          <w:rFonts w:hint="eastAsia"/>
        </w:rPr>
        <w:t>中国科学院电工研究所</w:t>
      </w:r>
      <w:r w:rsidR="00015570" w:rsidRPr="00015570">
        <w:rPr>
          <w:rFonts w:hint="eastAsia"/>
        </w:rPr>
        <w:t>.</w:t>
      </w:r>
      <w:r w:rsidR="00015570" w:rsidRPr="00015570">
        <w:rPr>
          <w:rFonts w:hint="eastAsia"/>
        </w:rPr>
        <w:t>一种馈线互联变流器</w:t>
      </w:r>
      <w:r w:rsidR="00015570" w:rsidRPr="00015570">
        <w:rPr>
          <w:rFonts w:hint="eastAsia"/>
        </w:rPr>
        <w:t>:201410058582.9[P].2014-07-02</w:t>
      </w:r>
      <w:r w:rsidR="00015570" w:rsidRPr="00D61B05">
        <w:rPr>
          <w:rFonts w:hint="eastAsia"/>
          <w:color w:val="FF0000"/>
        </w:rPr>
        <w:t>（专利申请日期）</w:t>
      </w:r>
      <w:r w:rsidR="00015570" w:rsidRPr="00D61B05">
        <w:rPr>
          <w:rFonts w:hint="eastAsia"/>
          <w:color w:val="FF0000"/>
        </w:rPr>
        <w:t>.</w:t>
      </w:r>
    </w:p>
    <w:p w:rsidR="00A93A41" w:rsidRPr="00015570" w:rsidRDefault="00015570" w:rsidP="00015570">
      <w:pPr>
        <w:tabs>
          <w:tab w:val="num" w:pos="322"/>
        </w:tabs>
        <w:snapToGrid w:val="0"/>
        <w:spacing w:line="252" w:lineRule="exact"/>
        <w:ind w:left="420" w:hangingChars="200" w:hanging="420"/>
      </w:pPr>
      <w:r w:rsidRPr="00015570">
        <w:t xml:space="preserve">    Institute of Electrical Engineering Chinese Academy of Sciences. A feeder interconnection converter: 201410058582.9[P]. 2014-07-02.</w:t>
      </w:r>
    </w:p>
    <w:p w:rsidR="00A93A41" w:rsidRPr="00A93A41" w:rsidRDefault="00A93A41" w:rsidP="00A93A41">
      <w:pPr>
        <w:pStyle w:val="afc"/>
        <w:ind w:left="162" w:hangingChars="77" w:hanging="162"/>
        <w:rPr>
          <w:color w:val="FF0000"/>
        </w:rPr>
      </w:pPr>
      <w:r w:rsidRPr="00BE4B1B">
        <w:rPr>
          <w:rFonts w:hint="eastAsia"/>
          <w:color w:val="FF0000"/>
        </w:rPr>
        <w:t>【</w:t>
      </w:r>
      <w:r w:rsidRPr="00A93A41">
        <w:rPr>
          <w:rFonts w:hint="eastAsia"/>
          <w:color w:val="FF0000"/>
        </w:rPr>
        <w:t>在线文献样例</w:t>
      </w:r>
      <w:r w:rsidRPr="00BE4B1B">
        <w:rPr>
          <w:rFonts w:hint="eastAsia"/>
          <w:color w:val="FF0000"/>
        </w:rPr>
        <w:t>】</w:t>
      </w:r>
    </w:p>
    <w:p w:rsidR="00A93A41" w:rsidRPr="00A93A41" w:rsidRDefault="00A93A41" w:rsidP="005E3D58">
      <w:pPr>
        <w:tabs>
          <w:tab w:val="num" w:pos="322"/>
        </w:tabs>
        <w:snapToGrid w:val="0"/>
        <w:spacing w:line="252" w:lineRule="exact"/>
        <w:ind w:left="439" w:hangingChars="209" w:hanging="439"/>
      </w:pPr>
      <w:r w:rsidRPr="00A93A41">
        <w:t>[1</w:t>
      </w:r>
      <w:r w:rsidR="0004336E">
        <w:t>3</w:t>
      </w:r>
      <w:r w:rsidRPr="00A93A41">
        <w:t xml:space="preserve">] </w:t>
      </w:r>
      <w:bookmarkStart w:id="2" w:name="_Hlk46500172"/>
      <w:r w:rsidRPr="00A93A41">
        <w:rPr>
          <w:rFonts w:hint="eastAsia"/>
        </w:rPr>
        <w:t>国家能源局</w:t>
      </w:r>
      <w:r w:rsidRPr="00A93A41">
        <w:t xml:space="preserve">.2017 </w:t>
      </w:r>
      <w:r w:rsidRPr="00A93A41">
        <w:rPr>
          <w:rFonts w:hint="eastAsia"/>
        </w:rPr>
        <w:t>年风电并网运行情况［</w:t>
      </w:r>
      <w:r w:rsidRPr="00A93A41">
        <w:t>EB/OL</w:t>
      </w:r>
      <w:r w:rsidRPr="00A93A41">
        <w:rPr>
          <w:rFonts w:hint="eastAsia"/>
        </w:rPr>
        <w:t>］</w:t>
      </w:r>
      <w:r w:rsidRPr="00A93A41">
        <w:t>.</w:t>
      </w:r>
      <w:r w:rsidRPr="00A93A41">
        <w:rPr>
          <w:rFonts w:hint="eastAsia"/>
        </w:rPr>
        <w:t>（</w:t>
      </w:r>
      <w:r w:rsidRPr="00A93A41">
        <w:t>2018-02-01</w:t>
      </w:r>
      <w:r w:rsidRPr="00A93A41">
        <w:rPr>
          <w:rFonts w:hint="eastAsia"/>
        </w:rPr>
        <w:t>）［</w:t>
      </w:r>
      <w:r w:rsidRPr="00A93A41">
        <w:t>2020-02-01</w:t>
      </w:r>
      <w:r w:rsidRPr="00A93A41">
        <w:rPr>
          <w:rFonts w:hint="eastAsia"/>
        </w:rPr>
        <w:t>］</w:t>
      </w:r>
      <w:r w:rsidRPr="00A93A41">
        <w:t>.http</w:t>
      </w:r>
      <w:r w:rsidRPr="00A93A41">
        <w:rPr>
          <w:rFonts w:hint="eastAsia"/>
        </w:rPr>
        <w:t>：</w:t>
      </w:r>
      <w:r w:rsidRPr="00A93A41">
        <w:t>//www. nea. gov.cn/2018-02/01/c_136942234.htm.</w:t>
      </w:r>
    </w:p>
    <w:p w:rsidR="005E3D58" w:rsidRDefault="00A93A41" w:rsidP="0004336E">
      <w:pPr>
        <w:tabs>
          <w:tab w:val="num" w:pos="322"/>
        </w:tabs>
        <w:snapToGrid w:val="0"/>
        <w:spacing w:line="252" w:lineRule="exact"/>
        <w:ind w:left="420" w:hangingChars="200" w:hanging="420"/>
      </w:pPr>
      <w:r w:rsidRPr="00A93A41">
        <w:t>National Energy Administration. Description of wind power integration in 2017</w:t>
      </w:r>
      <w:r w:rsidRPr="00A93A41">
        <w:rPr>
          <w:rFonts w:hint="eastAsia"/>
        </w:rPr>
        <w:t>［</w:t>
      </w:r>
      <w:r w:rsidRPr="00A93A41">
        <w:t>EB/OL</w:t>
      </w:r>
      <w:r w:rsidRPr="00A93A41">
        <w:rPr>
          <w:rFonts w:hint="eastAsia"/>
        </w:rPr>
        <w:t>］</w:t>
      </w:r>
      <w:r w:rsidRPr="00A93A41">
        <w:t xml:space="preserve">. </w:t>
      </w:r>
      <w:r w:rsidR="005E3D58" w:rsidRPr="00A93A41">
        <w:rPr>
          <w:rFonts w:hint="eastAsia"/>
        </w:rPr>
        <w:t>（</w:t>
      </w:r>
      <w:r w:rsidR="005E3D58" w:rsidRPr="00A93A41">
        <w:t>2018-02-01</w:t>
      </w:r>
      <w:r w:rsidR="005E3D58" w:rsidRPr="00A93A41">
        <w:rPr>
          <w:rFonts w:hint="eastAsia"/>
        </w:rPr>
        <w:t>）［</w:t>
      </w:r>
      <w:r w:rsidR="005E3D58" w:rsidRPr="00A93A41">
        <w:t>2020-02-01</w:t>
      </w:r>
      <w:r w:rsidR="005E3D58" w:rsidRPr="00A93A41">
        <w:rPr>
          <w:rFonts w:hint="eastAsia"/>
        </w:rPr>
        <w:t>］</w:t>
      </w:r>
      <w:r w:rsidR="005E3D58">
        <w:t>.</w:t>
      </w:r>
      <w:r w:rsidR="005E3D58" w:rsidRPr="005E3D58">
        <w:t>https://www.nea.gov.cn/</w:t>
      </w:r>
    </w:p>
    <w:p w:rsidR="00A93A41" w:rsidRPr="00A93A41" w:rsidRDefault="005E3D58" w:rsidP="0004336E">
      <w:pPr>
        <w:tabs>
          <w:tab w:val="num" w:pos="322"/>
        </w:tabs>
        <w:snapToGrid w:val="0"/>
        <w:spacing w:line="252" w:lineRule="exact"/>
        <w:ind w:leftChars="200" w:left="420" w:firstLineChars="0" w:firstLine="0"/>
      </w:pPr>
      <w:r w:rsidRPr="005E3D58">
        <w:t>2018-02/01/c_136942234.htm</w:t>
      </w:r>
      <w:r w:rsidR="00A93A41" w:rsidRPr="00A93A41">
        <w:t>.</w:t>
      </w:r>
      <w:bookmarkEnd w:id="2"/>
    </w:p>
    <w:p w:rsidR="00CD6497" w:rsidRPr="00A93A41" w:rsidRDefault="00CD6497" w:rsidP="00B60935">
      <w:pPr>
        <w:pStyle w:val="afc"/>
        <w:ind w:left="426" w:hangingChars="203" w:hanging="426"/>
      </w:pPr>
    </w:p>
    <w:p w:rsidR="009561ED" w:rsidRDefault="009561ED" w:rsidP="000A55CC">
      <w:pPr>
        <w:pStyle w:val="afb"/>
        <w:ind w:leftChars="76"/>
        <w:sectPr w:rsidR="009561ED" w:rsidSect="00CD0449">
          <w:headerReference w:type="default" r:id="rId47"/>
          <w:type w:val="continuous"/>
          <w:pgSz w:w="11906" w:h="16838" w:code="9"/>
          <w:pgMar w:top="1361" w:right="1134" w:bottom="1021" w:left="1021" w:header="624" w:footer="851" w:gutter="0"/>
          <w:cols w:num="2" w:space="425"/>
          <w:docGrid w:type="linesAndChars" w:linePitch="314"/>
        </w:sectPr>
      </w:pPr>
    </w:p>
    <w:p w:rsidR="00C27E87" w:rsidRDefault="00C27E87" w:rsidP="008D2AFD">
      <w:pPr>
        <w:pStyle w:val="-English"/>
        <w:spacing w:before="326" w:after="326" w:line="240" w:lineRule="auto"/>
        <w:rPr>
          <w:color w:val="FF0000"/>
        </w:rPr>
      </w:pPr>
      <w:r>
        <w:lastRenderedPageBreak/>
        <w:t xml:space="preserve">Correlation </w:t>
      </w:r>
      <w:r>
        <w:rPr>
          <w:rFonts w:hint="eastAsia"/>
        </w:rPr>
        <w:t>T</w:t>
      </w:r>
      <w:r>
        <w:t xml:space="preserve">est </w:t>
      </w:r>
      <w:r>
        <w:rPr>
          <w:rFonts w:hint="eastAsia"/>
        </w:rPr>
        <w:t>B</w:t>
      </w:r>
      <w:r>
        <w:t xml:space="preserve">etween </w:t>
      </w:r>
      <w:r>
        <w:rPr>
          <w:rFonts w:hint="eastAsia"/>
        </w:rPr>
        <w:t>Concrete R</w:t>
      </w:r>
      <w:r>
        <w:t>esistivity</w:t>
      </w:r>
      <w:r>
        <w:rPr>
          <w:rFonts w:hint="eastAsia"/>
        </w:rPr>
        <w:t xml:space="preserve"> and C</w:t>
      </w:r>
      <w:r>
        <w:t xml:space="preserve">hloride </w:t>
      </w:r>
      <w:r>
        <w:rPr>
          <w:rFonts w:hint="eastAsia"/>
        </w:rPr>
        <w:t>D</w:t>
      </w:r>
      <w:r>
        <w:t xml:space="preserve">iffusion </w:t>
      </w:r>
      <w:r>
        <w:rPr>
          <w:rFonts w:hint="eastAsia"/>
        </w:rPr>
        <w:t>C</w:t>
      </w:r>
      <w:r>
        <w:t>oefficient</w:t>
      </w:r>
    </w:p>
    <w:p w:rsidR="00C27E87" w:rsidRDefault="00C27E87" w:rsidP="00352B74">
      <w:pPr>
        <w:pStyle w:val="-English0"/>
        <w:spacing w:after="326" w:line="240" w:lineRule="auto"/>
        <w:rPr>
          <w:color w:val="FF0000"/>
        </w:rPr>
      </w:pPr>
      <w:r>
        <w:rPr>
          <w:rFonts w:hint="eastAsia"/>
        </w:rPr>
        <w:t>ZHAO Zhuo</w:t>
      </w:r>
      <w:r w:rsidR="00536DE1" w:rsidRPr="00536DE1">
        <w:rPr>
          <w:vertAlign w:val="superscript"/>
        </w:rPr>
        <w:t>1</w:t>
      </w:r>
      <w:r>
        <w:rPr>
          <w:rFonts w:hint="eastAsia"/>
        </w:rPr>
        <w:t>, ZENG Li</w:t>
      </w:r>
      <w:r w:rsidR="0056467F" w:rsidRPr="0056467F">
        <w:rPr>
          <w:vertAlign w:val="superscript"/>
        </w:rPr>
        <w:t>2</w:t>
      </w:r>
      <w:r>
        <w:rPr>
          <w:rFonts w:hint="eastAsia"/>
        </w:rPr>
        <w:t>, WANG Dongwei</w:t>
      </w:r>
      <w:r w:rsidR="00097CE3" w:rsidRPr="00097CE3">
        <w:rPr>
          <w:vertAlign w:val="superscript"/>
        </w:rPr>
        <w:t>2</w:t>
      </w:r>
    </w:p>
    <w:p w:rsidR="00C27E87" w:rsidRPr="00071C4C" w:rsidRDefault="00941008" w:rsidP="00E03780">
      <w:pPr>
        <w:pStyle w:val="-English1"/>
        <w:spacing w:after="163"/>
        <w:rPr>
          <w:lang w:val="de-DE"/>
        </w:rPr>
      </w:pPr>
      <w:r>
        <w:rPr>
          <w:lang w:val="de-DE"/>
        </w:rPr>
        <w:t xml:space="preserve">(1. </w:t>
      </w:r>
      <w:r w:rsidR="00C27E87" w:rsidRPr="00071C4C">
        <w:rPr>
          <w:lang w:val="de-DE"/>
        </w:rPr>
        <w:t>School of Civil Engineering, Zhengzhou University, Zhengzhou 45000</w:t>
      </w:r>
      <w:r w:rsidR="00C27E87" w:rsidRPr="00071C4C">
        <w:rPr>
          <w:rFonts w:hint="eastAsia"/>
          <w:lang w:val="de-DE"/>
        </w:rPr>
        <w:t>1, China</w:t>
      </w:r>
      <w:r w:rsidR="00071C4C">
        <w:rPr>
          <w:rFonts w:hint="eastAsia"/>
          <w:lang w:val="de-DE"/>
        </w:rPr>
        <w:t>;</w:t>
      </w:r>
      <w:r>
        <w:rPr>
          <w:lang w:val="de-DE"/>
        </w:rPr>
        <w:t xml:space="preserve">2. </w:t>
      </w:r>
      <w:r w:rsidR="00FF7BC9" w:rsidRPr="00FF7BC9">
        <w:rPr>
          <w:lang w:val="de-DE"/>
        </w:rPr>
        <w:t>School of Mechanical and Power Engineering</w:t>
      </w:r>
      <w:r w:rsidR="000F759D" w:rsidRPr="00071C4C">
        <w:rPr>
          <w:lang w:val="de-DE"/>
        </w:rPr>
        <w:t>, Zhengzhou University, Zhengzhou 45000</w:t>
      </w:r>
      <w:r w:rsidR="000F759D" w:rsidRPr="00071C4C">
        <w:rPr>
          <w:rFonts w:hint="eastAsia"/>
          <w:lang w:val="de-DE"/>
        </w:rPr>
        <w:t>1, China</w:t>
      </w:r>
      <w:r w:rsidR="00C27E87" w:rsidRPr="00071C4C">
        <w:rPr>
          <w:rFonts w:hint="eastAsia"/>
          <w:lang w:val="de-DE"/>
        </w:rPr>
        <w:t>）</w:t>
      </w:r>
    </w:p>
    <w:p w:rsidR="00C27E87" w:rsidRDefault="00C27E87" w:rsidP="009C657F">
      <w:pPr>
        <w:pStyle w:val="Abstract"/>
      </w:pPr>
      <w:r w:rsidRPr="00941008">
        <w:rPr>
          <w:rFonts w:hint="eastAsia"/>
          <w:b/>
          <w:lang w:val="de-DE"/>
        </w:rPr>
        <w:t xml:space="preserve">Abstract: </w:t>
      </w:r>
      <w:r w:rsidRPr="00941008">
        <w:rPr>
          <w:rFonts w:hint="eastAsia"/>
          <w:lang w:val="de-DE"/>
        </w:rPr>
        <w:t>Resistivity measurement, resistance to chloride penetration and cube crushing strength of mineral admixture concrete is tested to analysis the v</w:t>
      </w:r>
      <w:r w:rsidRPr="00941008">
        <w:rPr>
          <w:lang w:val="de-DE"/>
        </w:rPr>
        <w:t>ariation</w:t>
      </w:r>
      <w:r w:rsidRPr="00941008">
        <w:rPr>
          <w:rFonts w:hint="eastAsia"/>
          <w:lang w:val="de-DE"/>
        </w:rPr>
        <w:t xml:space="preserve"> of resistivity and </w:t>
      </w:r>
      <w:r w:rsidRPr="00941008">
        <w:rPr>
          <w:lang w:val="de-DE"/>
        </w:rPr>
        <w:t>chloride diffusion coefficient</w:t>
      </w:r>
      <w:r w:rsidRPr="00941008">
        <w:rPr>
          <w:rFonts w:hint="eastAsia"/>
          <w:lang w:val="de-DE"/>
        </w:rPr>
        <w:t xml:space="preserve"> with age and the regression relationship between resistivity and </w:t>
      </w:r>
      <w:r w:rsidRPr="00941008">
        <w:rPr>
          <w:lang w:val="de-DE"/>
        </w:rPr>
        <w:t>chloride diffusion coefficient</w:t>
      </w:r>
      <w:r w:rsidRPr="00941008">
        <w:rPr>
          <w:rFonts w:hint="eastAsia"/>
          <w:lang w:val="de-DE"/>
        </w:rPr>
        <w:t xml:space="preserve">. </w:t>
      </w:r>
      <w:r>
        <w:t>T</w:t>
      </w:r>
      <w:r>
        <w:rPr>
          <w:rFonts w:hint="eastAsia"/>
        </w:rPr>
        <w:t xml:space="preserve">est results show that concrete resistivity increased with the increase of concrete age and chloride diffusion coefficient decreased with the increase of concrete age. </w:t>
      </w:r>
      <w:r>
        <w:t>T</w:t>
      </w:r>
      <w:r>
        <w:rPr>
          <w:rFonts w:hint="eastAsia"/>
        </w:rPr>
        <w:t xml:space="preserve">he effect of double mixing mineral admixture is better than that of single mixing. Chloride diffusion coefficient increased </w:t>
      </w:r>
      <w:r>
        <w:t>with</w:t>
      </w:r>
      <w:r>
        <w:rPr>
          <w:rFonts w:hint="eastAsia"/>
        </w:rPr>
        <w:t xml:space="preserve"> the decrease of concrete resistivity and has a good i</w:t>
      </w:r>
      <w:r>
        <w:t>nverse regression relationship</w:t>
      </w:r>
      <w:r>
        <w:rPr>
          <w:rFonts w:hint="eastAsia"/>
        </w:rPr>
        <w:t xml:space="preserve"> with each other.</w:t>
      </w:r>
    </w:p>
    <w:p w:rsidR="00C27E87" w:rsidRPr="00876C87" w:rsidRDefault="00C27E87" w:rsidP="009C657F">
      <w:pPr>
        <w:pStyle w:val="Keywords"/>
        <w:jc w:val="both"/>
      </w:pPr>
      <w:r>
        <w:rPr>
          <w:rFonts w:hint="eastAsia"/>
          <w:b/>
        </w:rPr>
        <w:t>Keywords:</w:t>
      </w:r>
      <w:r>
        <w:rPr>
          <w:rFonts w:hint="eastAsia"/>
        </w:rPr>
        <w:t xml:space="preserve"> concrete; permeability; chloride diffusion </w:t>
      </w:r>
      <w:r>
        <w:t>coefficient</w:t>
      </w:r>
      <w:r>
        <w:rPr>
          <w:rFonts w:hint="eastAsia"/>
        </w:rPr>
        <w:t>; durability index; correlation</w:t>
      </w:r>
    </w:p>
    <w:p w:rsidR="007C5F99" w:rsidRPr="00EC1FCF" w:rsidRDefault="00EC1FCF" w:rsidP="007C5F99">
      <w:pPr>
        <w:ind w:left="340" w:firstLine="420"/>
        <w:rPr>
          <w:color w:val="FF0000"/>
        </w:rPr>
      </w:pPr>
      <w:r w:rsidRPr="00EC1FCF">
        <w:rPr>
          <w:rFonts w:hint="eastAsia"/>
          <w:color w:val="FF0000"/>
        </w:rPr>
        <w:lastRenderedPageBreak/>
        <w:t>英文摘要要求：</w:t>
      </w:r>
      <w:r w:rsidR="007C5F99" w:rsidRPr="00EC1FCF">
        <w:rPr>
          <w:rFonts w:hint="eastAsia"/>
          <w:color w:val="FF0000"/>
        </w:rPr>
        <w:t>1</w:t>
      </w:r>
      <w:r w:rsidR="007C5F99" w:rsidRPr="00EC1FCF">
        <w:rPr>
          <w:rFonts w:hint="eastAsia"/>
          <w:color w:val="FF0000"/>
        </w:rPr>
        <w:t>）第一句话不应与文题重复；</w:t>
      </w:r>
      <w:r w:rsidR="007C5F99" w:rsidRPr="00EC1FCF">
        <w:rPr>
          <w:rFonts w:hint="eastAsia"/>
          <w:color w:val="FF0000"/>
        </w:rPr>
        <w:t xml:space="preserve"> 2</w:t>
      </w:r>
      <w:r w:rsidR="007C5F99" w:rsidRPr="00EC1FCF">
        <w:rPr>
          <w:rFonts w:hint="eastAsia"/>
          <w:color w:val="FF0000"/>
        </w:rPr>
        <w:t>）尽量使用简单句；</w:t>
      </w:r>
      <w:r w:rsidR="007C5F99" w:rsidRPr="00EC1FCF">
        <w:rPr>
          <w:rFonts w:hint="eastAsia"/>
          <w:color w:val="FF0000"/>
        </w:rPr>
        <w:t xml:space="preserve"> 3</w:t>
      </w:r>
      <w:r w:rsidR="007C5F99" w:rsidRPr="00EC1FCF">
        <w:rPr>
          <w:rFonts w:hint="eastAsia"/>
          <w:color w:val="FF0000"/>
        </w:rPr>
        <w:t>）尽量使动词靠近主语；</w:t>
      </w:r>
      <w:r w:rsidR="007C5F99" w:rsidRPr="00EC1FCF">
        <w:rPr>
          <w:rFonts w:hint="eastAsia"/>
          <w:color w:val="FF0000"/>
        </w:rPr>
        <w:t>4</w:t>
      </w:r>
      <w:r w:rsidR="007C5F99" w:rsidRPr="00EC1FCF">
        <w:rPr>
          <w:rFonts w:hint="eastAsia"/>
          <w:color w:val="FF0000"/>
        </w:rPr>
        <w:t>）不用第一人称作主语；</w:t>
      </w:r>
      <w:r w:rsidR="007C5F99" w:rsidRPr="00EC1FCF">
        <w:rPr>
          <w:rFonts w:hint="eastAsia"/>
          <w:color w:val="FF0000"/>
        </w:rPr>
        <w:t>5</w:t>
      </w:r>
      <w:r w:rsidR="007C5F99" w:rsidRPr="00EC1FCF">
        <w:rPr>
          <w:rFonts w:hint="eastAsia"/>
          <w:color w:val="FF0000"/>
        </w:rPr>
        <w:t>）以重要的事实开头，而不以辅助从句开头；</w:t>
      </w:r>
      <w:r w:rsidR="007C5F99" w:rsidRPr="00EC1FCF">
        <w:rPr>
          <w:rFonts w:hint="eastAsia"/>
          <w:color w:val="FF0000"/>
        </w:rPr>
        <w:t>6</w:t>
      </w:r>
      <w:r w:rsidR="007C5F99" w:rsidRPr="00EC1FCF">
        <w:rPr>
          <w:rFonts w:hint="eastAsia"/>
          <w:color w:val="FF0000"/>
        </w:rPr>
        <w:t>）在有动作主体的情况下，使用主动语态。</w:t>
      </w:r>
    </w:p>
    <w:p w:rsidR="002749B7" w:rsidRPr="00C27E87" w:rsidRDefault="007C5F99" w:rsidP="007C5F99">
      <w:pPr>
        <w:ind w:left="340" w:firstLine="420"/>
      </w:pPr>
      <w:r>
        <w:rPr>
          <w:rFonts w:hint="eastAsia"/>
        </w:rPr>
        <w:t>英文关键词的内容、数量和顺序，均应与中文关键词相应。缩略语应先写全称再写简称。除专有名词大写以外，一律小写。</w:t>
      </w:r>
    </w:p>
    <w:sectPr w:rsidR="002749B7" w:rsidRPr="00C27E87" w:rsidSect="00107B00">
      <w:type w:val="continuous"/>
      <w:pgSz w:w="11906" w:h="16838"/>
      <w:pgMar w:top="1361" w:right="1304" w:bottom="1021" w:left="1134" w:header="624" w:footer="850"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3419" w:rsidRDefault="00FC3419" w:rsidP="009E49BC">
      <w:pPr>
        <w:ind w:firstLine="420"/>
      </w:pPr>
      <w:r>
        <w:separator/>
      </w:r>
    </w:p>
  </w:endnote>
  <w:endnote w:type="continuationSeparator" w:id="1">
    <w:p w:rsidR="00FC3419" w:rsidRDefault="00FC3419" w:rsidP="009E49BC">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方正书宋简体">
    <w:altName w:val="宋体"/>
    <w:panose1 w:val="02010601030101010101"/>
    <w:charset w:val="86"/>
    <w:family w:val="auto"/>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993" w:rsidRDefault="00B50993">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612968"/>
      <w:docPartObj>
        <w:docPartGallery w:val="Page Numbers (Bottom of Page)"/>
        <w:docPartUnique/>
      </w:docPartObj>
    </w:sdtPr>
    <w:sdtContent>
      <w:p w:rsidR="00B50993" w:rsidRDefault="00B132C9" w:rsidP="00103A49">
        <w:pPr>
          <w:pStyle w:val="a4"/>
          <w:ind w:firstLineChars="0" w:firstLine="0"/>
          <w:jc w:val="center"/>
        </w:pPr>
        <w:r>
          <w:fldChar w:fldCharType="begin"/>
        </w:r>
        <w:r w:rsidR="002749B7">
          <w:instrText>PAGE   \* MERGEFORMAT</w:instrText>
        </w:r>
        <w:r>
          <w:fldChar w:fldCharType="separate"/>
        </w:r>
        <w:r w:rsidR="00A13FDB" w:rsidRPr="00A13FDB">
          <w:rPr>
            <w:noProof/>
            <w:lang w:val="zh-CN"/>
          </w:rPr>
          <w:t>2</w:t>
        </w:r>
        <w: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0466005"/>
      <w:docPartObj>
        <w:docPartGallery w:val="Page Numbers (Bottom of Page)"/>
        <w:docPartUnique/>
      </w:docPartObj>
    </w:sdtPr>
    <w:sdtContent>
      <w:p w:rsidR="00B50993" w:rsidRDefault="00B132C9" w:rsidP="00244C2F">
        <w:pPr>
          <w:pStyle w:val="a4"/>
          <w:ind w:firstLine="360"/>
          <w:jc w:val="center"/>
        </w:pPr>
        <w:r>
          <w:fldChar w:fldCharType="begin"/>
        </w:r>
        <w:r w:rsidR="00E926C5">
          <w:instrText>PAGE   \* MERGEFORMAT</w:instrText>
        </w:r>
        <w:r>
          <w:fldChar w:fldCharType="separate"/>
        </w:r>
        <w:r w:rsidR="00A13FDB" w:rsidRPr="00A13FDB">
          <w:rPr>
            <w:noProof/>
            <w:lang w:val="zh-CN"/>
          </w:rPr>
          <w:t>1</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3419" w:rsidRDefault="00FC3419" w:rsidP="00693E9F">
      <w:pPr>
        <w:ind w:firstLineChars="0" w:firstLine="0"/>
      </w:pPr>
      <w:r>
        <w:separator/>
      </w:r>
    </w:p>
  </w:footnote>
  <w:footnote w:type="continuationSeparator" w:id="1">
    <w:p w:rsidR="00FC3419" w:rsidRDefault="00FC3419" w:rsidP="009E49BC">
      <w:pPr>
        <w:ind w:firstLine="420"/>
      </w:pPr>
      <w:r>
        <w:continuationSeparator/>
      </w:r>
    </w:p>
  </w:footnote>
  <w:footnote w:id="2">
    <w:p w:rsidR="000C6E9F" w:rsidRPr="000A0719" w:rsidRDefault="000C6E9F" w:rsidP="000C6E9F">
      <w:pPr>
        <w:pStyle w:val="af9"/>
        <w:ind w:firstLine="360"/>
      </w:pPr>
      <w:r w:rsidRPr="000A0719">
        <w:rPr>
          <w:rFonts w:ascii="黑体" w:eastAsia="黑体" w:hAnsi="黑体" w:hint="eastAsia"/>
        </w:rPr>
        <w:t>收稿日期</w:t>
      </w:r>
      <w:r w:rsidRPr="000A0719">
        <w:rPr>
          <w:rFonts w:ascii="黑体" w:eastAsia="黑体" w:hAnsi="黑体"/>
        </w:rPr>
        <w:t>：</w:t>
      </w:r>
      <w:r w:rsidRPr="000A0719">
        <w:t>202</w:t>
      </w:r>
      <w:r w:rsidRPr="000A0719">
        <w:rPr>
          <w:rFonts w:hint="eastAsia"/>
        </w:rPr>
        <w:t>2</w:t>
      </w:r>
      <w:r w:rsidRPr="000A0719">
        <w:t>-</w:t>
      </w:r>
      <w:r w:rsidRPr="000A0719">
        <w:rPr>
          <w:rFonts w:hint="eastAsia"/>
        </w:rPr>
        <w:t>10</w:t>
      </w:r>
      <w:r w:rsidRPr="000A0719">
        <w:t>-</w:t>
      </w:r>
      <w:r w:rsidRPr="000A0719">
        <w:rPr>
          <w:rFonts w:hint="eastAsia"/>
        </w:rPr>
        <w:t>24</w:t>
      </w:r>
      <w:r w:rsidRPr="000A0719">
        <w:t>；修订日期：</w:t>
      </w:r>
      <w:r w:rsidRPr="000A0719">
        <w:t>202</w:t>
      </w:r>
      <w:r w:rsidRPr="000A0719">
        <w:rPr>
          <w:rFonts w:hint="eastAsia"/>
        </w:rPr>
        <w:t>2</w:t>
      </w:r>
      <w:r w:rsidRPr="000A0719">
        <w:t>-</w:t>
      </w:r>
      <w:r w:rsidRPr="000A0719">
        <w:rPr>
          <w:rFonts w:hint="eastAsia"/>
        </w:rPr>
        <w:t>12</w:t>
      </w:r>
      <w:r w:rsidRPr="000A0719">
        <w:t>-</w:t>
      </w:r>
      <w:r w:rsidRPr="000A0719">
        <w:rPr>
          <w:rFonts w:hint="eastAsia"/>
        </w:rPr>
        <w:t>28</w:t>
      </w:r>
    </w:p>
    <w:p w:rsidR="000C6E9F" w:rsidRPr="000A0719" w:rsidRDefault="000C6E9F" w:rsidP="000C6E9F">
      <w:pPr>
        <w:pStyle w:val="af9"/>
        <w:ind w:firstLine="360"/>
      </w:pPr>
      <w:r w:rsidRPr="00112CD1">
        <w:rPr>
          <w:rFonts w:ascii="黑体" w:eastAsia="黑体" w:hAnsi="黑体"/>
        </w:rPr>
        <w:t>基金项目：</w:t>
      </w:r>
      <w:r w:rsidRPr="000A0719">
        <w:t>国家杰出青年科学基金资助项目</w:t>
      </w:r>
      <w:r w:rsidRPr="000A0719">
        <w:t>(50925829)</w:t>
      </w:r>
      <w:r w:rsidRPr="000A0719">
        <w:t>；国家自然科学基金资助项目</w:t>
      </w:r>
      <w:r w:rsidRPr="000A0719">
        <w:t>(51078334)</w:t>
      </w:r>
    </w:p>
    <w:p w:rsidR="000C6E9F" w:rsidRPr="000A0719" w:rsidRDefault="000C6E9F" w:rsidP="000C6E9F">
      <w:pPr>
        <w:pStyle w:val="af9"/>
        <w:ind w:firstLine="360"/>
      </w:pPr>
      <w:r w:rsidRPr="00112CD1">
        <w:rPr>
          <w:rFonts w:ascii="黑体" w:eastAsia="黑体" w:hAnsi="黑体"/>
        </w:rPr>
        <w:t>作者简介：</w:t>
      </w:r>
      <w:r w:rsidRPr="000A0719">
        <w:rPr>
          <w:rFonts w:hint="eastAsia"/>
        </w:rPr>
        <w:t>赵×</w:t>
      </w:r>
      <w:r w:rsidRPr="000A0719">
        <w:t>(1970—)</w:t>
      </w:r>
      <w:r w:rsidRPr="000A0719">
        <w:t>，男，河南郑州人，</w:t>
      </w:r>
      <w:r w:rsidRPr="000A0719">
        <w:rPr>
          <w:rFonts w:hint="eastAsia"/>
        </w:rPr>
        <w:t>××</w:t>
      </w:r>
      <w:r w:rsidRPr="000A0719">
        <w:t>大学教授，博士，</w:t>
      </w:r>
      <w:r w:rsidRPr="000A0719">
        <w:rPr>
          <w:rFonts w:hint="eastAsia"/>
        </w:rPr>
        <w:t>博士生导师，</w:t>
      </w:r>
      <w:r w:rsidRPr="000A0719">
        <w:t>主要从事工程结构研究，</w:t>
      </w:r>
      <w:r w:rsidRPr="000A0719">
        <w:rPr>
          <w:rFonts w:hint="eastAsia"/>
        </w:rPr>
        <w:t>E-mail</w:t>
      </w:r>
      <w:r w:rsidRPr="000A0719">
        <w:rPr>
          <w:rFonts w:hint="eastAsia"/>
        </w:rPr>
        <w:t>：</w:t>
      </w:r>
      <w:r w:rsidRPr="000A0719">
        <w:t>zzhuo_99@163</w:t>
      </w:r>
      <w:r w:rsidRPr="000A0719">
        <w:rPr>
          <w:rFonts w:hint="eastAsia"/>
        </w:rPr>
        <w:t>.</w:t>
      </w:r>
      <w:r w:rsidRPr="000A0719">
        <w:t>com</w:t>
      </w:r>
      <w:r w:rsidRPr="000A0719">
        <w:rPr>
          <w:rFonts w:hint="eastAsia"/>
        </w:rPr>
        <w:t>。</w:t>
      </w:r>
    </w:p>
    <w:p w:rsidR="00CC0F2D" w:rsidRDefault="000C6E9F" w:rsidP="00A4430E">
      <w:pPr>
        <w:pStyle w:val="af9"/>
        <w:ind w:firstLine="360"/>
      </w:pPr>
      <w:r w:rsidRPr="00112CD1">
        <w:rPr>
          <w:rFonts w:ascii="黑体" w:eastAsia="黑体" w:hAnsi="黑体" w:hint="eastAsia"/>
        </w:rPr>
        <w:t>引用本文：</w:t>
      </w:r>
      <w:r w:rsidRPr="000A0719">
        <w:rPr>
          <w:rFonts w:hint="eastAsia"/>
        </w:rPr>
        <w:t>赵×，李×，王××，等</w:t>
      </w:r>
      <w:r w:rsidRPr="000A0719">
        <w:rPr>
          <w:rFonts w:hint="eastAsia"/>
        </w:rPr>
        <w:t xml:space="preserve">. </w:t>
      </w:r>
      <w:r w:rsidRPr="000A0719">
        <w:rPr>
          <w:rFonts w:hint="eastAsia"/>
        </w:rPr>
        <w:t>混凝土电阻率与氯离子扩散系数间的相关性试验</w:t>
      </w:r>
      <w:r w:rsidRPr="000A0719">
        <w:t>[J]</w:t>
      </w:r>
      <w:r w:rsidRPr="000A0719">
        <w:rPr>
          <w:rFonts w:hint="eastAsia"/>
        </w:rPr>
        <w:t xml:space="preserve">. </w:t>
      </w:r>
      <w:r w:rsidRPr="000A0719">
        <w:rPr>
          <w:rFonts w:hint="eastAsia"/>
        </w:rPr>
        <w:t>郑州大学学报</w:t>
      </w:r>
      <w:r w:rsidRPr="000A0719">
        <w:rPr>
          <w:rFonts w:hint="eastAsia"/>
        </w:rPr>
        <w:t>(</w:t>
      </w:r>
      <w:r w:rsidRPr="000A0719">
        <w:rPr>
          <w:rFonts w:hint="eastAsia"/>
        </w:rPr>
        <w:t>工学版</w:t>
      </w:r>
      <w:r w:rsidRPr="000A0719">
        <w:rPr>
          <w:rFonts w:hint="eastAsia"/>
        </w:rPr>
        <w:t>)</w:t>
      </w:r>
      <w:r w:rsidRPr="000A0719">
        <w:rPr>
          <w:rFonts w:hint="eastAsia"/>
        </w:rPr>
        <w:t>，</w:t>
      </w:r>
      <w:r w:rsidRPr="000A0719">
        <w:t>202</w:t>
      </w:r>
      <w:r w:rsidRPr="000A0719">
        <w:rPr>
          <w:rFonts w:hint="eastAsia"/>
        </w:rPr>
        <w:t>2</w:t>
      </w:r>
      <w:r w:rsidRPr="000A0719">
        <w:t>，</w:t>
      </w:r>
      <w:r w:rsidRPr="000A0719">
        <w:rPr>
          <w:rFonts w:hint="eastAsia"/>
        </w:rPr>
        <w:t>43</w:t>
      </w:r>
      <w:r w:rsidRPr="000A0719">
        <w:t>(</w:t>
      </w:r>
      <w:r w:rsidRPr="000A0719">
        <w:rPr>
          <w:rFonts w:hint="eastAsia"/>
        </w:rPr>
        <w:t>1</w:t>
      </w:r>
      <w:r w:rsidRPr="000A0719">
        <w:t>):</w:t>
      </w:r>
      <w:r w:rsidRPr="000A0719">
        <w:rPr>
          <w:rFonts w:hint="eastAsia"/>
        </w:rPr>
        <w:t>1</w:t>
      </w:r>
      <w:r w:rsidRPr="000A0719">
        <w:t>-</w:t>
      </w:r>
      <w:r w:rsidRPr="000A0719">
        <w:rPr>
          <w:rFonts w:hint="eastAsia"/>
        </w:rPr>
        <w:t>7</w:t>
      </w:r>
      <w:r w:rsidRPr="000A0719">
        <w:t>. (Z</w:t>
      </w:r>
      <w:r w:rsidR="009C3C1B">
        <w:rPr>
          <w:rFonts w:hint="eastAsia"/>
        </w:rPr>
        <w:t>hao</w:t>
      </w:r>
      <w:r w:rsidRPr="000A0719">
        <w:t xml:space="preserve"> Z</w:t>
      </w:r>
      <w:r w:rsidR="009C3C1B">
        <w:rPr>
          <w:rFonts w:hint="eastAsia"/>
        </w:rPr>
        <w:t>huo</w:t>
      </w:r>
      <w:r w:rsidRPr="000A0719">
        <w:t>, L</w:t>
      </w:r>
      <w:r w:rsidR="009C3C1B">
        <w:rPr>
          <w:rFonts w:hint="eastAsia"/>
        </w:rPr>
        <w:t>i</w:t>
      </w:r>
      <w:r w:rsidRPr="000A0719">
        <w:t xml:space="preserve"> Z</w:t>
      </w:r>
      <w:r w:rsidR="009C3C1B">
        <w:rPr>
          <w:rFonts w:hint="eastAsia"/>
        </w:rPr>
        <w:t>eng</w:t>
      </w:r>
      <w:r w:rsidRPr="000A0719">
        <w:t>, W</w:t>
      </w:r>
      <w:r w:rsidR="009C3C1B">
        <w:rPr>
          <w:rFonts w:hint="eastAsia"/>
        </w:rPr>
        <w:t>ang</w:t>
      </w:r>
      <w:r w:rsidRPr="000A0719">
        <w:t xml:space="preserve"> D</w:t>
      </w:r>
      <w:r w:rsidR="009C3C1B">
        <w:rPr>
          <w:rFonts w:hint="eastAsia"/>
        </w:rPr>
        <w:t>ong</w:t>
      </w:r>
      <w:r w:rsidR="00A13FDB">
        <w:rPr>
          <w:rFonts w:hint="eastAsia"/>
        </w:rPr>
        <w:t>w</w:t>
      </w:r>
      <w:r w:rsidR="009C3C1B">
        <w:rPr>
          <w:rFonts w:hint="eastAsia"/>
        </w:rPr>
        <w:t>ei</w:t>
      </w:r>
      <w:r w:rsidRPr="000A0719">
        <w:t>，</w:t>
      </w:r>
      <w:r w:rsidRPr="000A0719">
        <w:t xml:space="preserve">et al . Correlation test between concrete resistivity and chloride diffusion coefficient[J]. Journal </w:t>
      </w:r>
      <w:r w:rsidRPr="000A0719">
        <w:rPr>
          <w:rFonts w:hint="eastAsia"/>
        </w:rPr>
        <w:t>o</w:t>
      </w:r>
      <w:r w:rsidRPr="000A0719">
        <w:t xml:space="preserve">f Zhengzhou </w:t>
      </w:r>
      <w:r w:rsidRPr="000A0719">
        <w:rPr>
          <w:rFonts w:hint="eastAsia"/>
        </w:rPr>
        <w:t>U</w:t>
      </w:r>
      <w:r w:rsidRPr="000A0719">
        <w:t>niversity(</w:t>
      </w:r>
      <w:r w:rsidRPr="000A0719">
        <w:rPr>
          <w:rFonts w:hint="eastAsia"/>
        </w:rPr>
        <w:t>E</w:t>
      </w:r>
      <w:r w:rsidRPr="000A0719">
        <w:t xml:space="preserve">ngineering </w:t>
      </w:r>
      <w:r w:rsidRPr="000A0719">
        <w:rPr>
          <w:rFonts w:hint="eastAsia"/>
        </w:rPr>
        <w:t>S</w:t>
      </w:r>
      <w:r w:rsidRPr="000A0719">
        <w:t>cience),202</w:t>
      </w:r>
      <w:r w:rsidRPr="000A0719">
        <w:rPr>
          <w:rFonts w:hint="eastAsia"/>
        </w:rPr>
        <w:t>2</w:t>
      </w:r>
      <w:r w:rsidRPr="000A0719">
        <w:t>,</w:t>
      </w:r>
      <w:r w:rsidRPr="000A0719">
        <w:rPr>
          <w:rFonts w:hint="eastAsia"/>
        </w:rPr>
        <w:t>43</w:t>
      </w:r>
      <w:r w:rsidRPr="000A0719">
        <w:t>(</w:t>
      </w:r>
      <w:r w:rsidRPr="000A0719">
        <w:rPr>
          <w:rFonts w:hint="eastAsia"/>
        </w:rPr>
        <w:t>1</w:t>
      </w:r>
      <w:r w:rsidRPr="000A0719">
        <w:t>):</w:t>
      </w:r>
      <w:r w:rsidRPr="000A0719">
        <w:rPr>
          <w:rFonts w:hint="eastAsia"/>
        </w:rPr>
        <w:t>1</w:t>
      </w:r>
      <w:r w:rsidRPr="000A0719">
        <w:t>-</w:t>
      </w:r>
      <w:r w:rsidRPr="000A0719">
        <w:rPr>
          <w:rFonts w:hint="eastAsia"/>
        </w:rPr>
        <w:t>7</w:t>
      </w:r>
      <w:r w:rsidRPr="000A0719">
        <w:t>.)</w:t>
      </w:r>
      <w:r w:rsidRPr="000A0719">
        <w:sym w:font="Symbol" w:char="F020"/>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993" w:rsidRDefault="00B50993">
    <w:pPr>
      <w:pStyle w:val="a3"/>
      <w:ind w:firstLine="4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767" w:rsidRPr="00D16A53" w:rsidRDefault="00B132C9" w:rsidP="00D16A53">
    <w:pPr>
      <w:pStyle w:val="a3"/>
      <w:ind w:firstLine="420"/>
    </w:pPr>
    <w:fldSimple w:instr=" STYLEREF  &quot;标题 1&quot; \n  \* MERGEFORMAT ">
      <w:r w:rsidR="00A13FDB">
        <w:rPr>
          <w:noProof/>
        </w:rPr>
        <w:t>0</w:t>
      </w:r>
    </w:fldSimple>
    <w:fldSimple w:instr=" STYLEREF  &quot;标题 1&quot;  \* MERGEFORMAT ">
      <w:r w:rsidR="00A13FDB">
        <w:rPr>
          <w:rFonts w:hint="eastAsia"/>
          <w:noProof/>
        </w:rPr>
        <w:t>1</w:t>
      </w:r>
      <w:r w:rsidR="00A13FDB">
        <w:rPr>
          <w:rFonts w:hint="eastAsia"/>
          <w:noProof/>
        </w:rPr>
        <w:t>标题</w:t>
      </w:r>
      <w:r w:rsidR="00A13FDB">
        <w:rPr>
          <w:rFonts w:hint="eastAsia"/>
          <w:noProof/>
        </w:rPr>
        <w:t>1</w:t>
      </w:r>
      <w:r w:rsidR="00A13FDB">
        <w:rPr>
          <w:rFonts w:hint="eastAsia"/>
          <w:noProof/>
        </w:rPr>
        <w:t>（四号黑体加粗）</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75B" w:rsidRPr="00B14120" w:rsidRDefault="0034575B" w:rsidP="005B6E0C">
    <w:pPr>
      <w:pStyle w:val="a3"/>
    </w:pPr>
    <w:r>
      <w:rPr>
        <w:rFonts w:hint="eastAsia"/>
      </w:rPr>
      <w:t>郑州大学学</w:t>
    </w:r>
    <w:r w:rsidRPr="00B14120">
      <w:rPr>
        <w:rFonts w:hint="eastAsia"/>
      </w:rPr>
      <w:t>报（工学版）</w:t>
    </w:r>
  </w:p>
  <w:p w:rsidR="0034575B" w:rsidRDefault="0034575B" w:rsidP="005B6E0C">
    <w:pPr>
      <w:pStyle w:val="a3"/>
    </w:pPr>
    <w:r w:rsidRPr="00B14120">
      <w:t>Journal of Zhengzhou Univ</w:t>
    </w:r>
    <w:r>
      <w:t>ersity (Engineering Science)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2C8" w:rsidRPr="006C5819" w:rsidRDefault="00D162C8" w:rsidP="006C5819">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52950"/>
    <w:multiLevelType w:val="hybridMultilevel"/>
    <w:tmpl w:val="50D8F822"/>
    <w:lvl w:ilvl="0" w:tplc="436C166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5412443"/>
    <w:multiLevelType w:val="hybridMultilevel"/>
    <w:tmpl w:val="F56844DC"/>
    <w:lvl w:ilvl="0" w:tplc="6F101C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EA537E"/>
    <w:multiLevelType w:val="multilevel"/>
    <w:tmpl w:val="5A76C6AC"/>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392862BB"/>
    <w:multiLevelType w:val="multilevel"/>
    <w:tmpl w:val="CAA6BD60"/>
    <w:lvl w:ilvl="0">
      <w:start w:val="1"/>
      <w:numFmt w:val="decimal"/>
      <w:lvlText w:val="%1"/>
      <w:lvlJc w:val="left"/>
      <w:pPr>
        <w:ind w:left="495" w:hanging="495"/>
      </w:pPr>
      <w:rPr>
        <w:rFonts w:hint="default"/>
        <w:color w:val="auto"/>
      </w:rPr>
    </w:lvl>
    <w:lvl w:ilvl="1">
      <w:start w:val="1"/>
      <w:numFmt w:val="decimal"/>
      <w:lvlText w:val="%1.%2"/>
      <w:lvlJc w:val="left"/>
      <w:pPr>
        <w:ind w:left="495" w:hanging="49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4">
    <w:nsid w:val="550B540C"/>
    <w:multiLevelType w:val="multilevel"/>
    <w:tmpl w:val="4A88A7D6"/>
    <w:lvl w:ilvl="0">
      <w:start w:val="1"/>
      <w:numFmt w:val="decimal"/>
      <w:suff w:val="nothing"/>
      <w:lvlText w:val="%1  "/>
      <w:lvlJc w:val="left"/>
      <w:pPr>
        <w:ind w:left="0" w:firstLine="0"/>
      </w:pPr>
      <w:rPr>
        <w:rFonts w:hint="eastAsia"/>
      </w:rPr>
    </w:lvl>
    <w:lvl w:ilvl="1">
      <w:start w:val="1"/>
      <w:numFmt w:val="decimal"/>
      <w:suff w:val="nothing"/>
      <w:lvlText w:val="%1.%2  "/>
      <w:lvlJc w:val="left"/>
      <w:pPr>
        <w:ind w:left="0" w:firstLine="0"/>
      </w:pPr>
      <w:rPr>
        <w:rFonts w:ascii="Times" w:eastAsia="黑体" w:hAnsi="Times" w:hint="default"/>
      </w:rPr>
    </w:lvl>
    <w:lvl w:ilvl="2">
      <w:start w:val="1"/>
      <w:numFmt w:val="decimal"/>
      <w:suff w:val="nothing"/>
      <w:lvlText w:val="%1.%2.%3  "/>
      <w:lvlJc w:val="left"/>
      <w:pPr>
        <w:ind w:left="0" w:firstLine="0"/>
      </w:pPr>
      <w:rPr>
        <w:rFonts w:ascii="Times" w:eastAsia="黑体" w:hAnsi="Times" w:hint="default"/>
      </w:rPr>
    </w:lvl>
    <w:lvl w:ilvl="3">
      <w:start w:val="1"/>
      <w:numFmt w:val="decimal"/>
      <w:suff w:val="nothing"/>
      <w:lvlText w:val="%1.%2.%3.%4  "/>
      <w:lvlJc w:val="left"/>
      <w:pPr>
        <w:ind w:left="0" w:firstLine="0"/>
      </w:pPr>
      <w:rPr>
        <w:rFonts w:ascii="Times" w:eastAsia="黑体" w:hAnsi="Times" w:hint="default"/>
        <w:b w:val="0"/>
        <w:i w:val="0"/>
      </w:rPr>
    </w:lvl>
    <w:lvl w:ilvl="4">
      <w:start w:val="1"/>
      <w:numFmt w:val="decimal"/>
      <w:pStyle w:val="5"/>
      <w:lvlText w:val="%1.%2.%3.%4.%5 "/>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nsid w:val="5A536612"/>
    <w:multiLevelType w:val="multilevel"/>
    <w:tmpl w:val="078CD444"/>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64EE4815"/>
    <w:multiLevelType w:val="multilevel"/>
    <w:tmpl w:val="1D8A7D3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6A58515C"/>
    <w:multiLevelType w:val="singleLevel"/>
    <w:tmpl w:val="6A58515C"/>
    <w:lvl w:ilvl="0">
      <w:start w:val="10"/>
      <w:numFmt w:val="decimal"/>
      <w:suff w:val="space"/>
      <w:lvlText w:val="[%1]"/>
      <w:lvlJc w:val="left"/>
    </w:lvl>
  </w:abstractNum>
  <w:num w:numId="1">
    <w:abstractNumId w:val="4"/>
  </w:num>
  <w:num w:numId="2">
    <w:abstractNumId w:val="4"/>
  </w:num>
  <w:num w:numId="3">
    <w:abstractNumId w:val="4"/>
  </w:num>
  <w:num w:numId="4">
    <w:abstractNumId w:val="0"/>
  </w:num>
  <w:num w:numId="5">
    <w:abstractNumId w:val="5"/>
  </w:num>
  <w:num w:numId="6">
    <w:abstractNumId w:val="6"/>
  </w:num>
  <w:num w:numId="7">
    <w:abstractNumId w:val="2"/>
  </w:num>
  <w:num w:numId="8">
    <w:abstractNumId w:val="7"/>
  </w:num>
  <w:num w:numId="9">
    <w:abstractNumId w:val="1"/>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bordersDoNotSurroundHeader/>
  <w:bordersDoNotSurroundFooter/>
  <w:defaultTabStop w:val="420"/>
  <w:drawingGridHorizontalSpacing w:val="105"/>
  <w:drawingGridVerticalSpacing w:val="157"/>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__Grammarly_42____i" w:val="H4sIAAAAAAAEAKtWckksSQxILCpxzi/NK1GyMqwFAAEhoTITAAAA"/>
    <w:docVar w:name="__Grammarly_42___1" w:val="H4sIAAAAAAAEAKtWcslP9kxRslIyNDY2MDUxMTAzsjS0MDOwNDRX0lEKTi0uzszPAykwNKkFAI0yktItAAAA"/>
  </w:docVars>
  <w:rsids>
    <w:rsidRoot w:val="00DA5CFC"/>
    <w:rsid w:val="0000427C"/>
    <w:rsid w:val="00006130"/>
    <w:rsid w:val="00007EF3"/>
    <w:rsid w:val="000112AF"/>
    <w:rsid w:val="00011CB0"/>
    <w:rsid w:val="00011F5B"/>
    <w:rsid w:val="00013F38"/>
    <w:rsid w:val="00015570"/>
    <w:rsid w:val="0001677D"/>
    <w:rsid w:val="000172F2"/>
    <w:rsid w:val="000261EC"/>
    <w:rsid w:val="000269A0"/>
    <w:rsid w:val="00033F90"/>
    <w:rsid w:val="000359F4"/>
    <w:rsid w:val="00041785"/>
    <w:rsid w:val="0004336E"/>
    <w:rsid w:val="00046C80"/>
    <w:rsid w:val="00047DA2"/>
    <w:rsid w:val="00047E1E"/>
    <w:rsid w:val="0005396A"/>
    <w:rsid w:val="00055D2E"/>
    <w:rsid w:val="00063622"/>
    <w:rsid w:val="00071C4C"/>
    <w:rsid w:val="000754D5"/>
    <w:rsid w:val="000851EC"/>
    <w:rsid w:val="00086BB9"/>
    <w:rsid w:val="00087795"/>
    <w:rsid w:val="00091836"/>
    <w:rsid w:val="00093B32"/>
    <w:rsid w:val="00097CE3"/>
    <w:rsid w:val="000A0719"/>
    <w:rsid w:val="000A396A"/>
    <w:rsid w:val="000A55CC"/>
    <w:rsid w:val="000A626C"/>
    <w:rsid w:val="000B01F6"/>
    <w:rsid w:val="000B29D3"/>
    <w:rsid w:val="000B44C6"/>
    <w:rsid w:val="000B5B3A"/>
    <w:rsid w:val="000B6355"/>
    <w:rsid w:val="000B7FEB"/>
    <w:rsid w:val="000C08E9"/>
    <w:rsid w:val="000C26AA"/>
    <w:rsid w:val="000C3564"/>
    <w:rsid w:val="000C6E9F"/>
    <w:rsid w:val="000D5767"/>
    <w:rsid w:val="000E40C2"/>
    <w:rsid w:val="000E79E6"/>
    <w:rsid w:val="000F0F81"/>
    <w:rsid w:val="000F1956"/>
    <w:rsid w:val="000F5A16"/>
    <w:rsid w:val="000F759D"/>
    <w:rsid w:val="00102FAA"/>
    <w:rsid w:val="00103294"/>
    <w:rsid w:val="001033C3"/>
    <w:rsid w:val="001039B0"/>
    <w:rsid w:val="00103A49"/>
    <w:rsid w:val="00107B00"/>
    <w:rsid w:val="00107FB7"/>
    <w:rsid w:val="00112CD1"/>
    <w:rsid w:val="00114261"/>
    <w:rsid w:val="00115E1A"/>
    <w:rsid w:val="00116038"/>
    <w:rsid w:val="00121882"/>
    <w:rsid w:val="00121CF6"/>
    <w:rsid w:val="001327F5"/>
    <w:rsid w:val="00140AE3"/>
    <w:rsid w:val="0014157A"/>
    <w:rsid w:val="001449BD"/>
    <w:rsid w:val="001450CD"/>
    <w:rsid w:val="00151131"/>
    <w:rsid w:val="00162401"/>
    <w:rsid w:val="00174AB3"/>
    <w:rsid w:val="00174F0A"/>
    <w:rsid w:val="0018400D"/>
    <w:rsid w:val="00185847"/>
    <w:rsid w:val="00191752"/>
    <w:rsid w:val="00194590"/>
    <w:rsid w:val="001B7647"/>
    <w:rsid w:val="001C1785"/>
    <w:rsid w:val="001D5EE6"/>
    <w:rsid w:val="001E0762"/>
    <w:rsid w:val="001E1913"/>
    <w:rsid w:val="001E2100"/>
    <w:rsid w:val="001F2568"/>
    <w:rsid w:val="001F3234"/>
    <w:rsid w:val="00200976"/>
    <w:rsid w:val="00201418"/>
    <w:rsid w:val="00203992"/>
    <w:rsid w:val="00205CAE"/>
    <w:rsid w:val="00205DB2"/>
    <w:rsid w:val="00206465"/>
    <w:rsid w:val="0021220F"/>
    <w:rsid w:val="0021249D"/>
    <w:rsid w:val="00214930"/>
    <w:rsid w:val="00231F47"/>
    <w:rsid w:val="00231FAB"/>
    <w:rsid w:val="002328B9"/>
    <w:rsid w:val="002407BD"/>
    <w:rsid w:val="00242639"/>
    <w:rsid w:val="00244880"/>
    <w:rsid w:val="00244C2F"/>
    <w:rsid w:val="00247831"/>
    <w:rsid w:val="00254E1F"/>
    <w:rsid w:val="002567AA"/>
    <w:rsid w:val="00270D32"/>
    <w:rsid w:val="002720DC"/>
    <w:rsid w:val="002749B7"/>
    <w:rsid w:val="00277A9C"/>
    <w:rsid w:val="00280949"/>
    <w:rsid w:val="00282767"/>
    <w:rsid w:val="002829F9"/>
    <w:rsid w:val="002841B8"/>
    <w:rsid w:val="00284209"/>
    <w:rsid w:val="00285C8F"/>
    <w:rsid w:val="0029301F"/>
    <w:rsid w:val="002A503C"/>
    <w:rsid w:val="002A52BF"/>
    <w:rsid w:val="002A53C4"/>
    <w:rsid w:val="002B38E0"/>
    <w:rsid w:val="002B48F5"/>
    <w:rsid w:val="002B520C"/>
    <w:rsid w:val="002C0417"/>
    <w:rsid w:val="002C1DD6"/>
    <w:rsid w:val="002C6A29"/>
    <w:rsid w:val="002D3B9D"/>
    <w:rsid w:val="002D75E7"/>
    <w:rsid w:val="002E0DBC"/>
    <w:rsid w:val="002E0F6E"/>
    <w:rsid w:val="002E2ABA"/>
    <w:rsid w:val="002E3D81"/>
    <w:rsid w:val="002F6964"/>
    <w:rsid w:val="00306DFD"/>
    <w:rsid w:val="00311761"/>
    <w:rsid w:val="003121AD"/>
    <w:rsid w:val="003165E8"/>
    <w:rsid w:val="00327958"/>
    <w:rsid w:val="003316A6"/>
    <w:rsid w:val="003326B3"/>
    <w:rsid w:val="00334C89"/>
    <w:rsid w:val="0033798B"/>
    <w:rsid w:val="00337993"/>
    <w:rsid w:val="00340E3C"/>
    <w:rsid w:val="0034575B"/>
    <w:rsid w:val="00346751"/>
    <w:rsid w:val="00352B74"/>
    <w:rsid w:val="00354018"/>
    <w:rsid w:val="00354E86"/>
    <w:rsid w:val="003631E0"/>
    <w:rsid w:val="00365848"/>
    <w:rsid w:val="003670D8"/>
    <w:rsid w:val="00372A33"/>
    <w:rsid w:val="003821D2"/>
    <w:rsid w:val="003856B5"/>
    <w:rsid w:val="003869BC"/>
    <w:rsid w:val="00386BAB"/>
    <w:rsid w:val="0039725B"/>
    <w:rsid w:val="0039757E"/>
    <w:rsid w:val="003A2844"/>
    <w:rsid w:val="003A30F8"/>
    <w:rsid w:val="003A3DE2"/>
    <w:rsid w:val="003A4BAE"/>
    <w:rsid w:val="003A674E"/>
    <w:rsid w:val="003B1BA0"/>
    <w:rsid w:val="003C51DB"/>
    <w:rsid w:val="003C6D60"/>
    <w:rsid w:val="003D1A22"/>
    <w:rsid w:val="003D4753"/>
    <w:rsid w:val="003D56DF"/>
    <w:rsid w:val="003E0141"/>
    <w:rsid w:val="003E0929"/>
    <w:rsid w:val="003F3B5B"/>
    <w:rsid w:val="003F3E6C"/>
    <w:rsid w:val="003F5F9E"/>
    <w:rsid w:val="003F7B64"/>
    <w:rsid w:val="00401B30"/>
    <w:rsid w:val="00411F4D"/>
    <w:rsid w:val="00414DC1"/>
    <w:rsid w:val="00422DBE"/>
    <w:rsid w:val="00425A38"/>
    <w:rsid w:val="004271B7"/>
    <w:rsid w:val="004327F3"/>
    <w:rsid w:val="004408EC"/>
    <w:rsid w:val="004457C2"/>
    <w:rsid w:val="004509DA"/>
    <w:rsid w:val="00455C79"/>
    <w:rsid w:val="00461346"/>
    <w:rsid w:val="0046180E"/>
    <w:rsid w:val="00462B2A"/>
    <w:rsid w:val="00462E3D"/>
    <w:rsid w:val="004631EA"/>
    <w:rsid w:val="004656BE"/>
    <w:rsid w:val="0047042C"/>
    <w:rsid w:val="00475C44"/>
    <w:rsid w:val="00475F84"/>
    <w:rsid w:val="00483311"/>
    <w:rsid w:val="00484AAB"/>
    <w:rsid w:val="004872E6"/>
    <w:rsid w:val="004918B5"/>
    <w:rsid w:val="004923A1"/>
    <w:rsid w:val="004957C1"/>
    <w:rsid w:val="00497CED"/>
    <w:rsid w:val="004A17F3"/>
    <w:rsid w:val="004A233F"/>
    <w:rsid w:val="004A6F5D"/>
    <w:rsid w:val="004B108A"/>
    <w:rsid w:val="004B53D1"/>
    <w:rsid w:val="004C5B96"/>
    <w:rsid w:val="004C735F"/>
    <w:rsid w:val="004D06B6"/>
    <w:rsid w:val="004D4770"/>
    <w:rsid w:val="004D6EEF"/>
    <w:rsid w:val="004D73F4"/>
    <w:rsid w:val="004F37F7"/>
    <w:rsid w:val="004F6F43"/>
    <w:rsid w:val="004F7B59"/>
    <w:rsid w:val="0050085D"/>
    <w:rsid w:val="00500B13"/>
    <w:rsid w:val="00504632"/>
    <w:rsid w:val="00514C56"/>
    <w:rsid w:val="0051738C"/>
    <w:rsid w:val="00520DE5"/>
    <w:rsid w:val="00530CC9"/>
    <w:rsid w:val="005313D3"/>
    <w:rsid w:val="00531A85"/>
    <w:rsid w:val="0053437E"/>
    <w:rsid w:val="005352B3"/>
    <w:rsid w:val="00536DE1"/>
    <w:rsid w:val="00541697"/>
    <w:rsid w:val="00545E31"/>
    <w:rsid w:val="00551620"/>
    <w:rsid w:val="00551E23"/>
    <w:rsid w:val="00554B53"/>
    <w:rsid w:val="00557EDB"/>
    <w:rsid w:val="0056467F"/>
    <w:rsid w:val="00564CCA"/>
    <w:rsid w:val="00571161"/>
    <w:rsid w:val="00573D32"/>
    <w:rsid w:val="00575068"/>
    <w:rsid w:val="00575B64"/>
    <w:rsid w:val="005809C1"/>
    <w:rsid w:val="00590A08"/>
    <w:rsid w:val="0059463C"/>
    <w:rsid w:val="0059477B"/>
    <w:rsid w:val="005A0E9E"/>
    <w:rsid w:val="005A3032"/>
    <w:rsid w:val="005B1E43"/>
    <w:rsid w:val="005B3AB3"/>
    <w:rsid w:val="005B431A"/>
    <w:rsid w:val="005B6E0C"/>
    <w:rsid w:val="005C2642"/>
    <w:rsid w:val="005C3765"/>
    <w:rsid w:val="005C3CA4"/>
    <w:rsid w:val="005D07C7"/>
    <w:rsid w:val="005D1E87"/>
    <w:rsid w:val="005D514F"/>
    <w:rsid w:val="005E3D58"/>
    <w:rsid w:val="005E5C49"/>
    <w:rsid w:val="005E7A12"/>
    <w:rsid w:val="005F15CE"/>
    <w:rsid w:val="005F1CB4"/>
    <w:rsid w:val="005F42D0"/>
    <w:rsid w:val="005F7D15"/>
    <w:rsid w:val="00613EE9"/>
    <w:rsid w:val="00614885"/>
    <w:rsid w:val="0061605C"/>
    <w:rsid w:val="00623562"/>
    <w:rsid w:val="00624C07"/>
    <w:rsid w:val="00630E41"/>
    <w:rsid w:val="00633297"/>
    <w:rsid w:val="006335BB"/>
    <w:rsid w:val="00634FAC"/>
    <w:rsid w:val="006376E3"/>
    <w:rsid w:val="006415CC"/>
    <w:rsid w:val="00644393"/>
    <w:rsid w:val="00646E49"/>
    <w:rsid w:val="006477E9"/>
    <w:rsid w:val="00653D02"/>
    <w:rsid w:val="00657A7E"/>
    <w:rsid w:val="00662322"/>
    <w:rsid w:val="006643F2"/>
    <w:rsid w:val="00664623"/>
    <w:rsid w:val="0066469F"/>
    <w:rsid w:val="00672DCE"/>
    <w:rsid w:val="006818A3"/>
    <w:rsid w:val="006873C4"/>
    <w:rsid w:val="00690EB0"/>
    <w:rsid w:val="00693E9F"/>
    <w:rsid w:val="00697BA2"/>
    <w:rsid w:val="006A25E7"/>
    <w:rsid w:val="006A4304"/>
    <w:rsid w:val="006A5912"/>
    <w:rsid w:val="006A6B5D"/>
    <w:rsid w:val="006C4D37"/>
    <w:rsid w:val="006C5819"/>
    <w:rsid w:val="006C66F1"/>
    <w:rsid w:val="006C6CCA"/>
    <w:rsid w:val="006D6332"/>
    <w:rsid w:val="006E2BFE"/>
    <w:rsid w:val="006E2C25"/>
    <w:rsid w:val="006E4B36"/>
    <w:rsid w:val="006E56AB"/>
    <w:rsid w:val="006E5FBA"/>
    <w:rsid w:val="006E6461"/>
    <w:rsid w:val="006E71BF"/>
    <w:rsid w:val="006F6B2C"/>
    <w:rsid w:val="006F6DF3"/>
    <w:rsid w:val="00700AB7"/>
    <w:rsid w:val="00704DE6"/>
    <w:rsid w:val="00713932"/>
    <w:rsid w:val="0071561B"/>
    <w:rsid w:val="0071711C"/>
    <w:rsid w:val="0072084A"/>
    <w:rsid w:val="0072734A"/>
    <w:rsid w:val="00727651"/>
    <w:rsid w:val="007303B5"/>
    <w:rsid w:val="00730CDB"/>
    <w:rsid w:val="00733222"/>
    <w:rsid w:val="00737DD8"/>
    <w:rsid w:val="00755914"/>
    <w:rsid w:val="007559F2"/>
    <w:rsid w:val="007579D1"/>
    <w:rsid w:val="00761DF5"/>
    <w:rsid w:val="00765CEF"/>
    <w:rsid w:val="007677BF"/>
    <w:rsid w:val="00774A95"/>
    <w:rsid w:val="00784003"/>
    <w:rsid w:val="00784E53"/>
    <w:rsid w:val="0079240B"/>
    <w:rsid w:val="00793397"/>
    <w:rsid w:val="00797F0B"/>
    <w:rsid w:val="007A0A43"/>
    <w:rsid w:val="007A6BD9"/>
    <w:rsid w:val="007C5F99"/>
    <w:rsid w:val="007C6B6B"/>
    <w:rsid w:val="007D1D50"/>
    <w:rsid w:val="007D2547"/>
    <w:rsid w:val="007D32D2"/>
    <w:rsid w:val="007D3E32"/>
    <w:rsid w:val="007D4ABE"/>
    <w:rsid w:val="007D7D38"/>
    <w:rsid w:val="007E084A"/>
    <w:rsid w:val="007E17A9"/>
    <w:rsid w:val="007E2D91"/>
    <w:rsid w:val="007E629F"/>
    <w:rsid w:val="007E632F"/>
    <w:rsid w:val="007E6F03"/>
    <w:rsid w:val="007F24C4"/>
    <w:rsid w:val="007F2BEC"/>
    <w:rsid w:val="00801512"/>
    <w:rsid w:val="00801A22"/>
    <w:rsid w:val="0080275B"/>
    <w:rsid w:val="008053E3"/>
    <w:rsid w:val="00811790"/>
    <w:rsid w:val="00811A29"/>
    <w:rsid w:val="008138AB"/>
    <w:rsid w:val="00826FF1"/>
    <w:rsid w:val="008274F2"/>
    <w:rsid w:val="008303F1"/>
    <w:rsid w:val="00836F64"/>
    <w:rsid w:val="00840FED"/>
    <w:rsid w:val="00853193"/>
    <w:rsid w:val="00853833"/>
    <w:rsid w:val="00853B82"/>
    <w:rsid w:val="008570C1"/>
    <w:rsid w:val="008576EC"/>
    <w:rsid w:val="00861711"/>
    <w:rsid w:val="00861C33"/>
    <w:rsid w:val="00872335"/>
    <w:rsid w:val="00872940"/>
    <w:rsid w:val="00876C87"/>
    <w:rsid w:val="00877631"/>
    <w:rsid w:val="00882236"/>
    <w:rsid w:val="00895E7F"/>
    <w:rsid w:val="008971A3"/>
    <w:rsid w:val="008A6410"/>
    <w:rsid w:val="008A675D"/>
    <w:rsid w:val="008A70F0"/>
    <w:rsid w:val="008B27DD"/>
    <w:rsid w:val="008B436F"/>
    <w:rsid w:val="008C634E"/>
    <w:rsid w:val="008D055D"/>
    <w:rsid w:val="008D2AFD"/>
    <w:rsid w:val="008D3CF9"/>
    <w:rsid w:val="008D7257"/>
    <w:rsid w:val="008E1919"/>
    <w:rsid w:val="008F2551"/>
    <w:rsid w:val="008F3700"/>
    <w:rsid w:val="008F6946"/>
    <w:rsid w:val="008F69E6"/>
    <w:rsid w:val="009029FE"/>
    <w:rsid w:val="00904212"/>
    <w:rsid w:val="00906514"/>
    <w:rsid w:val="009075A1"/>
    <w:rsid w:val="009100F4"/>
    <w:rsid w:val="0091104C"/>
    <w:rsid w:val="009140F8"/>
    <w:rsid w:val="0091484A"/>
    <w:rsid w:val="00922469"/>
    <w:rsid w:val="00922E74"/>
    <w:rsid w:val="009255F9"/>
    <w:rsid w:val="00925D4A"/>
    <w:rsid w:val="00927905"/>
    <w:rsid w:val="00935442"/>
    <w:rsid w:val="00941008"/>
    <w:rsid w:val="00951B41"/>
    <w:rsid w:val="009561ED"/>
    <w:rsid w:val="00963A9E"/>
    <w:rsid w:val="00963F81"/>
    <w:rsid w:val="0096588A"/>
    <w:rsid w:val="00965E4D"/>
    <w:rsid w:val="009674AA"/>
    <w:rsid w:val="0097450F"/>
    <w:rsid w:val="009775D3"/>
    <w:rsid w:val="009822F5"/>
    <w:rsid w:val="009830C1"/>
    <w:rsid w:val="00985DA0"/>
    <w:rsid w:val="00991648"/>
    <w:rsid w:val="00991923"/>
    <w:rsid w:val="00993E28"/>
    <w:rsid w:val="009A5F83"/>
    <w:rsid w:val="009A6CFB"/>
    <w:rsid w:val="009A7951"/>
    <w:rsid w:val="009B017D"/>
    <w:rsid w:val="009B3204"/>
    <w:rsid w:val="009B3577"/>
    <w:rsid w:val="009B3829"/>
    <w:rsid w:val="009B78F3"/>
    <w:rsid w:val="009C05ED"/>
    <w:rsid w:val="009C2ADB"/>
    <w:rsid w:val="009C3C1B"/>
    <w:rsid w:val="009C657F"/>
    <w:rsid w:val="009D14EE"/>
    <w:rsid w:val="009D2D12"/>
    <w:rsid w:val="009D52F6"/>
    <w:rsid w:val="009E027F"/>
    <w:rsid w:val="009E340E"/>
    <w:rsid w:val="009E49BC"/>
    <w:rsid w:val="009F1F99"/>
    <w:rsid w:val="009F2760"/>
    <w:rsid w:val="009F4047"/>
    <w:rsid w:val="009F4160"/>
    <w:rsid w:val="009F49B2"/>
    <w:rsid w:val="009F570B"/>
    <w:rsid w:val="009F6076"/>
    <w:rsid w:val="009F7197"/>
    <w:rsid w:val="00A01311"/>
    <w:rsid w:val="00A026CE"/>
    <w:rsid w:val="00A07543"/>
    <w:rsid w:val="00A07C2A"/>
    <w:rsid w:val="00A133AE"/>
    <w:rsid w:val="00A1351A"/>
    <w:rsid w:val="00A13FDB"/>
    <w:rsid w:val="00A15838"/>
    <w:rsid w:val="00A15940"/>
    <w:rsid w:val="00A15C03"/>
    <w:rsid w:val="00A161B6"/>
    <w:rsid w:val="00A163BE"/>
    <w:rsid w:val="00A257E7"/>
    <w:rsid w:val="00A300C1"/>
    <w:rsid w:val="00A30E9F"/>
    <w:rsid w:val="00A31E94"/>
    <w:rsid w:val="00A32E85"/>
    <w:rsid w:val="00A3331C"/>
    <w:rsid w:val="00A35838"/>
    <w:rsid w:val="00A4430E"/>
    <w:rsid w:val="00A46C4A"/>
    <w:rsid w:val="00A5401E"/>
    <w:rsid w:val="00A54D63"/>
    <w:rsid w:val="00A647BF"/>
    <w:rsid w:val="00A704D5"/>
    <w:rsid w:val="00A7193A"/>
    <w:rsid w:val="00A8039E"/>
    <w:rsid w:val="00A91F90"/>
    <w:rsid w:val="00A92552"/>
    <w:rsid w:val="00A93A41"/>
    <w:rsid w:val="00A97846"/>
    <w:rsid w:val="00A97DC8"/>
    <w:rsid w:val="00AA18F2"/>
    <w:rsid w:val="00AA4F04"/>
    <w:rsid w:val="00AA6C44"/>
    <w:rsid w:val="00AA719D"/>
    <w:rsid w:val="00AB40FE"/>
    <w:rsid w:val="00AB637A"/>
    <w:rsid w:val="00AB6A58"/>
    <w:rsid w:val="00AC1C9B"/>
    <w:rsid w:val="00AC3595"/>
    <w:rsid w:val="00AC66FB"/>
    <w:rsid w:val="00AC7D70"/>
    <w:rsid w:val="00AD324B"/>
    <w:rsid w:val="00AD514A"/>
    <w:rsid w:val="00AD55C4"/>
    <w:rsid w:val="00AD7D04"/>
    <w:rsid w:val="00AE18AF"/>
    <w:rsid w:val="00AE47DE"/>
    <w:rsid w:val="00AF1024"/>
    <w:rsid w:val="00B02531"/>
    <w:rsid w:val="00B10322"/>
    <w:rsid w:val="00B11EB2"/>
    <w:rsid w:val="00B12981"/>
    <w:rsid w:val="00B132C9"/>
    <w:rsid w:val="00B13C19"/>
    <w:rsid w:val="00B14120"/>
    <w:rsid w:val="00B16BA8"/>
    <w:rsid w:val="00B251A9"/>
    <w:rsid w:val="00B2782B"/>
    <w:rsid w:val="00B321C0"/>
    <w:rsid w:val="00B329D1"/>
    <w:rsid w:val="00B34578"/>
    <w:rsid w:val="00B34E57"/>
    <w:rsid w:val="00B4083A"/>
    <w:rsid w:val="00B4087A"/>
    <w:rsid w:val="00B41C5C"/>
    <w:rsid w:val="00B50993"/>
    <w:rsid w:val="00B565D7"/>
    <w:rsid w:val="00B60935"/>
    <w:rsid w:val="00B618AB"/>
    <w:rsid w:val="00B65910"/>
    <w:rsid w:val="00B67D35"/>
    <w:rsid w:val="00B74862"/>
    <w:rsid w:val="00B75309"/>
    <w:rsid w:val="00B76CCA"/>
    <w:rsid w:val="00B77331"/>
    <w:rsid w:val="00B77A3A"/>
    <w:rsid w:val="00B807E7"/>
    <w:rsid w:val="00B80961"/>
    <w:rsid w:val="00B8440B"/>
    <w:rsid w:val="00B858FB"/>
    <w:rsid w:val="00B860F4"/>
    <w:rsid w:val="00B90280"/>
    <w:rsid w:val="00BA0030"/>
    <w:rsid w:val="00BA3C7D"/>
    <w:rsid w:val="00BA48C9"/>
    <w:rsid w:val="00BB44E4"/>
    <w:rsid w:val="00BB510A"/>
    <w:rsid w:val="00BC25FF"/>
    <w:rsid w:val="00BC5D67"/>
    <w:rsid w:val="00BC6F11"/>
    <w:rsid w:val="00BD50B9"/>
    <w:rsid w:val="00BD691C"/>
    <w:rsid w:val="00BE4B1B"/>
    <w:rsid w:val="00BF08CF"/>
    <w:rsid w:val="00BF18FB"/>
    <w:rsid w:val="00BF1FB0"/>
    <w:rsid w:val="00BF3428"/>
    <w:rsid w:val="00BF356E"/>
    <w:rsid w:val="00C00292"/>
    <w:rsid w:val="00C015EB"/>
    <w:rsid w:val="00C03778"/>
    <w:rsid w:val="00C04437"/>
    <w:rsid w:val="00C132A3"/>
    <w:rsid w:val="00C24A40"/>
    <w:rsid w:val="00C261C2"/>
    <w:rsid w:val="00C27E87"/>
    <w:rsid w:val="00C415BF"/>
    <w:rsid w:val="00C65361"/>
    <w:rsid w:val="00C6570B"/>
    <w:rsid w:val="00C669A1"/>
    <w:rsid w:val="00C756AA"/>
    <w:rsid w:val="00C766EB"/>
    <w:rsid w:val="00C768D6"/>
    <w:rsid w:val="00C77CE3"/>
    <w:rsid w:val="00C83F05"/>
    <w:rsid w:val="00C85AFF"/>
    <w:rsid w:val="00C86F2D"/>
    <w:rsid w:val="00C97EFB"/>
    <w:rsid w:val="00CA1FD6"/>
    <w:rsid w:val="00CA2752"/>
    <w:rsid w:val="00CA5491"/>
    <w:rsid w:val="00CC0654"/>
    <w:rsid w:val="00CC0F2D"/>
    <w:rsid w:val="00CC1A23"/>
    <w:rsid w:val="00CD0449"/>
    <w:rsid w:val="00CD0DE8"/>
    <w:rsid w:val="00CD6497"/>
    <w:rsid w:val="00CD64F6"/>
    <w:rsid w:val="00CE1C5E"/>
    <w:rsid w:val="00CE4CBE"/>
    <w:rsid w:val="00CE606E"/>
    <w:rsid w:val="00CF2637"/>
    <w:rsid w:val="00CF75D2"/>
    <w:rsid w:val="00D0069F"/>
    <w:rsid w:val="00D01E23"/>
    <w:rsid w:val="00D07431"/>
    <w:rsid w:val="00D162C8"/>
    <w:rsid w:val="00D16A53"/>
    <w:rsid w:val="00D20FA0"/>
    <w:rsid w:val="00D23330"/>
    <w:rsid w:val="00D259F8"/>
    <w:rsid w:val="00D3016E"/>
    <w:rsid w:val="00D33DD4"/>
    <w:rsid w:val="00D34434"/>
    <w:rsid w:val="00D37065"/>
    <w:rsid w:val="00D44887"/>
    <w:rsid w:val="00D45854"/>
    <w:rsid w:val="00D54DEE"/>
    <w:rsid w:val="00D55479"/>
    <w:rsid w:val="00D567AD"/>
    <w:rsid w:val="00D60AAD"/>
    <w:rsid w:val="00D61B05"/>
    <w:rsid w:val="00D624EB"/>
    <w:rsid w:val="00D67C9E"/>
    <w:rsid w:val="00D749E1"/>
    <w:rsid w:val="00D76B2D"/>
    <w:rsid w:val="00D76CA7"/>
    <w:rsid w:val="00D77676"/>
    <w:rsid w:val="00D87AF4"/>
    <w:rsid w:val="00D913E8"/>
    <w:rsid w:val="00D97357"/>
    <w:rsid w:val="00D97EA0"/>
    <w:rsid w:val="00DA32C9"/>
    <w:rsid w:val="00DA5CFC"/>
    <w:rsid w:val="00DA76E2"/>
    <w:rsid w:val="00DB4BDC"/>
    <w:rsid w:val="00DB7465"/>
    <w:rsid w:val="00DB76DD"/>
    <w:rsid w:val="00DC3E65"/>
    <w:rsid w:val="00DC57D4"/>
    <w:rsid w:val="00DC5B38"/>
    <w:rsid w:val="00DE15C9"/>
    <w:rsid w:val="00DE2844"/>
    <w:rsid w:val="00E03780"/>
    <w:rsid w:val="00E052FD"/>
    <w:rsid w:val="00E2123E"/>
    <w:rsid w:val="00E21B61"/>
    <w:rsid w:val="00E242FC"/>
    <w:rsid w:val="00E319BE"/>
    <w:rsid w:val="00E32B0B"/>
    <w:rsid w:val="00E36C3F"/>
    <w:rsid w:val="00E42051"/>
    <w:rsid w:val="00E42AB7"/>
    <w:rsid w:val="00E433FC"/>
    <w:rsid w:val="00E44CED"/>
    <w:rsid w:val="00E50423"/>
    <w:rsid w:val="00E5456C"/>
    <w:rsid w:val="00E56A6B"/>
    <w:rsid w:val="00E56A93"/>
    <w:rsid w:val="00E618F1"/>
    <w:rsid w:val="00E667A3"/>
    <w:rsid w:val="00E75384"/>
    <w:rsid w:val="00E7583F"/>
    <w:rsid w:val="00E75CE5"/>
    <w:rsid w:val="00E926C5"/>
    <w:rsid w:val="00E9294D"/>
    <w:rsid w:val="00EA10C0"/>
    <w:rsid w:val="00EA16F5"/>
    <w:rsid w:val="00EA180D"/>
    <w:rsid w:val="00EA5579"/>
    <w:rsid w:val="00EB08D8"/>
    <w:rsid w:val="00EB11EB"/>
    <w:rsid w:val="00EB21F3"/>
    <w:rsid w:val="00EB4FCA"/>
    <w:rsid w:val="00EC1CC1"/>
    <w:rsid w:val="00EC1FCF"/>
    <w:rsid w:val="00EC4057"/>
    <w:rsid w:val="00EC4387"/>
    <w:rsid w:val="00EC639D"/>
    <w:rsid w:val="00EC6DD0"/>
    <w:rsid w:val="00ED7A79"/>
    <w:rsid w:val="00ED7E92"/>
    <w:rsid w:val="00EE642E"/>
    <w:rsid w:val="00EF7A2C"/>
    <w:rsid w:val="00F12F2C"/>
    <w:rsid w:val="00F150F7"/>
    <w:rsid w:val="00F1784C"/>
    <w:rsid w:val="00F239FC"/>
    <w:rsid w:val="00F31825"/>
    <w:rsid w:val="00F3443C"/>
    <w:rsid w:val="00F36CC1"/>
    <w:rsid w:val="00F434B1"/>
    <w:rsid w:val="00F44627"/>
    <w:rsid w:val="00F51D8D"/>
    <w:rsid w:val="00F569AC"/>
    <w:rsid w:val="00F65854"/>
    <w:rsid w:val="00F70252"/>
    <w:rsid w:val="00F72419"/>
    <w:rsid w:val="00F84253"/>
    <w:rsid w:val="00F86BF7"/>
    <w:rsid w:val="00F9598B"/>
    <w:rsid w:val="00F95B08"/>
    <w:rsid w:val="00FB3735"/>
    <w:rsid w:val="00FB6A01"/>
    <w:rsid w:val="00FC17A0"/>
    <w:rsid w:val="00FC3419"/>
    <w:rsid w:val="00FC4A68"/>
    <w:rsid w:val="00FC7DA1"/>
    <w:rsid w:val="00FD0CA2"/>
    <w:rsid w:val="00FE2350"/>
    <w:rsid w:val="00FE7DD9"/>
    <w:rsid w:val="00FF0B67"/>
    <w:rsid w:val="00FF0B80"/>
    <w:rsid w:val="00FF4C32"/>
    <w:rsid w:val="00FF7BC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qFormat="1"/>
    <w:lsdException w:name="caption" w:uiPriority="35"/>
    <w:lsdException w:name="footnote reference" w:uiPriority="0"/>
    <w:lsdException w:name="annotation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Plai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
    <w:name w:val="Normal"/>
    <w:qFormat/>
    <w:rsid w:val="0072734A"/>
    <w:pPr>
      <w:ind w:firstLineChars="200" w:firstLine="200"/>
      <w:jc w:val="both"/>
    </w:pPr>
    <w:rPr>
      <w:rFonts w:eastAsia="宋体"/>
      <w:sz w:val="21"/>
      <w:szCs w:val="24"/>
    </w:rPr>
  </w:style>
  <w:style w:type="paragraph" w:styleId="1">
    <w:name w:val="heading 1"/>
    <w:basedOn w:val="a"/>
    <w:next w:val="a"/>
    <w:link w:val="1Char"/>
    <w:qFormat/>
    <w:rsid w:val="0072734A"/>
    <w:pPr>
      <w:keepNext/>
      <w:ind w:firstLineChars="0" w:firstLine="0"/>
      <w:contextualSpacing/>
      <w:outlineLvl w:val="0"/>
    </w:pPr>
    <w:rPr>
      <w:rFonts w:eastAsia="黑体" w:cs="Arial"/>
      <w:b/>
      <w:bCs/>
      <w:kern w:val="32"/>
      <w:sz w:val="28"/>
      <w:szCs w:val="32"/>
    </w:rPr>
  </w:style>
  <w:style w:type="paragraph" w:styleId="2">
    <w:name w:val="heading 2"/>
    <w:basedOn w:val="a"/>
    <w:next w:val="a"/>
    <w:link w:val="2Char"/>
    <w:qFormat/>
    <w:rsid w:val="0072734A"/>
    <w:pPr>
      <w:keepNext/>
      <w:ind w:firstLineChars="0" w:firstLine="0"/>
      <w:contextualSpacing/>
      <w:outlineLvl w:val="1"/>
    </w:pPr>
    <w:rPr>
      <w:rFonts w:eastAsia="黑体" w:cs="Arial"/>
      <w:b/>
      <w:bCs/>
      <w:iCs/>
      <w:szCs w:val="28"/>
    </w:rPr>
  </w:style>
  <w:style w:type="paragraph" w:styleId="3">
    <w:name w:val="heading 3"/>
    <w:basedOn w:val="a"/>
    <w:next w:val="a"/>
    <w:link w:val="3Char"/>
    <w:qFormat/>
    <w:rsid w:val="0072734A"/>
    <w:pPr>
      <w:keepNext/>
      <w:ind w:firstLineChars="0" w:firstLine="0"/>
      <w:contextualSpacing/>
      <w:outlineLvl w:val="2"/>
    </w:pPr>
    <w:rPr>
      <w:rFonts w:eastAsia="黑体" w:cs="Arial"/>
      <w:bCs/>
      <w:szCs w:val="26"/>
    </w:rPr>
  </w:style>
  <w:style w:type="paragraph" w:styleId="4">
    <w:name w:val="heading 4"/>
    <w:basedOn w:val="a"/>
    <w:next w:val="a"/>
    <w:link w:val="4Char"/>
    <w:uiPriority w:val="9"/>
    <w:unhideWhenUsed/>
    <w:qFormat/>
    <w:rsid w:val="0072734A"/>
    <w:pPr>
      <w:keepNext/>
      <w:keepLines/>
      <w:spacing w:before="240" w:after="120"/>
      <w:ind w:firstLineChars="0" w:firstLine="0"/>
      <w:outlineLvl w:val="3"/>
    </w:pPr>
    <w:rPr>
      <w:rFonts w:eastAsia="黑体" w:cstheme="majorBidi"/>
      <w:bCs/>
      <w:szCs w:val="28"/>
    </w:rPr>
  </w:style>
  <w:style w:type="paragraph" w:styleId="5">
    <w:name w:val="heading 5"/>
    <w:basedOn w:val="a"/>
    <w:next w:val="a"/>
    <w:link w:val="5Char"/>
    <w:uiPriority w:val="9"/>
    <w:semiHidden/>
    <w:unhideWhenUsed/>
    <w:rsid w:val="0066469F"/>
    <w:pPr>
      <w:keepNext/>
      <w:keepLines/>
      <w:numPr>
        <w:ilvl w:val="4"/>
        <w:numId w:val="3"/>
      </w:numPr>
      <w:spacing w:before="280" w:after="290" w:line="376" w:lineRule="atLeast"/>
      <w:ind w:firstLineChars="0" w:firstLine="0"/>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72734A"/>
    <w:pPr>
      <w:pBdr>
        <w:bottom w:val="single" w:sz="6" w:space="1" w:color="auto"/>
      </w:pBdr>
      <w:tabs>
        <w:tab w:val="center" w:pos="4153"/>
        <w:tab w:val="right" w:pos="8306"/>
      </w:tabs>
      <w:snapToGrid w:val="0"/>
      <w:ind w:firstLineChars="0" w:firstLine="0"/>
      <w:jc w:val="center"/>
    </w:pPr>
    <w:rPr>
      <w:szCs w:val="18"/>
    </w:rPr>
  </w:style>
  <w:style w:type="character" w:customStyle="1" w:styleId="Char">
    <w:name w:val="页眉 Char"/>
    <w:basedOn w:val="a0"/>
    <w:link w:val="a3"/>
    <w:rsid w:val="0072734A"/>
    <w:rPr>
      <w:rFonts w:eastAsia="宋体"/>
      <w:sz w:val="21"/>
      <w:szCs w:val="18"/>
    </w:rPr>
  </w:style>
  <w:style w:type="paragraph" w:styleId="a4">
    <w:name w:val="footer"/>
    <w:basedOn w:val="a"/>
    <w:link w:val="Char0"/>
    <w:uiPriority w:val="99"/>
    <w:unhideWhenUsed/>
    <w:rsid w:val="009E49BC"/>
    <w:pPr>
      <w:tabs>
        <w:tab w:val="center" w:pos="4153"/>
        <w:tab w:val="right" w:pos="8306"/>
      </w:tabs>
      <w:snapToGrid w:val="0"/>
    </w:pPr>
    <w:rPr>
      <w:sz w:val="18"/>
      <w:szCs w:val="18"/>
    </w:rPr>
  </w:style>
  <w:style w:type="character" w:customStyle="1" w:styleId="Char0">
    <w:name w:val="页脚 Char"/>
    <w:basedOn w:val="a0"/>
    <w:link w:val="a4"/>
    <w:uiPriority w:val="99"/>
    <w:rsid w:val="009E49BC"/>
    <w:rPr>
      <w:sz w:val="18"/>
      <w:szCs w:val="18"/>
    </w:rPr>
  </w:style>
  <w:style w:type="paragraph" w:customStyle="1" w:styleId="a5">
    <w:name w:val="摘要"/>
    <w:basedOn w:val="a"/>
    <w:next w:val="a6"/>
    <w:qFormat/>
    <w:rsid w:val="0072734A"/>
    <w:pPr>
      <w:spacing w:line="240" w:lineRule="atLeast"/>
      <w:ind w:leftChars="173" w:left="173" w:rightChars="192" w:right="192" w:firstLineChars="0" w:firstLine="0"/>
    </w:pPr>
    <w:rPr>
      <w:rFonts w:eastAsia="楷体"/>
      <w:sz w:val="18"/>
    </w:rPr>
  </w:style>
  <w:style w:type="paragraph" w:customStyle="1" w:styleId="a6">
    <w:name w:val="关键词"/>
    <w:basedOn w:val="a"/>
    <w:next w:val="a7"/>
    <w:link w:val="a8"/>
    <w:qFormat/>
    <w:rsid w:val="0072734A"/>
    <w:pPr>
      <w:spacing w:line="240" w:lineRule="atLeast"/>
      <w:ind w:leftChars="173" w:left="173" w:rightChars="192" w:right="192" w:firstLineChars="0" w:firstLine="0"/>
    </w:pPr>
    <w:rPr>
      <w:sz w:val="18"/>
    </w:rPr>
  </w:style>
  <w:style w:type="paragraph" w:customStyle="1" w:styleId="a9">
    <w:name w:val="公式"/>
    <w:basedOn w:val="a"/>
    <w:next w:val="a"/>
    <w:link w:val="aa"/>
    <w:qFormat/>
    <w:rsid w:val="0072734A"/>
    <w:pPr>
      <w:tabs>
        <w:tab w:val="center" w:pos="4734"/>
        <w:tab w:val="right" w:pos="9469"/>
      </w:tabs>
      <w:ind w:firstLineChars="0" w:firstLine="0"/>
      <w:jc w:val="right"/>
      <w:textAlignment w:val="center"/>
    </w:pPr>
  </w:style>
  <w:style w:type="paragraph" w:customStyle="1" w:styleId="ab">
    <w:name w:val="文章编号"/>
    <w:basedOn w:val="a6"/>
    <w:link w:val="ac"/>
    <w:qFormat/>
    <w:rsid w:val="0072734A"/>
    <w:pPr>
      <w:ind w:left="363" w:right="403"/>
    </w:pPr>
    <w:rPr>
      <w:rFonts w:eastAsia="黑体"/>
    </w:rPr>
  </w:style>
  <w:style w:type="paragraph" w:customStyle="1" w:styleId="-English">
    <w:name w:val="文章标题-English"/>
    <w:basedOn w:val="-"/>
    <w:next w:val="-English0"/>
    <w:qFormat/>
    <w:rsid w:val="0072734A"/>
    <w:pPr>
      <w:tabs>
        <w:tab w:val="center" w:pos="4535"/>
        <w:tab w:val="right" w:pos="9070"/>
      </w:tabs>
      <w:adjustRightInd w:val="0"/>
      <w:snapToGrid w:val="0"/>
      <w:spacing w:beforeLines="100"/>
    </w:pPr>
    <w:rPr>
      <w:sz w:val="24"/>
    </w:rPr>
  </w:style>
  <w:style w:type="paragraph" w:customStyle="1" w:styleId="-English0">
    <w:name w:val="作者姓名-English"/>
    <w:basedOn w:val="-0"/>
    <w:next w:val="-English1"/>
    <w:qFormat/>
    <w:rsid w:val="0072734A"/>
    <w:pPr>
      <w:spacing w:beforeLines="0"/>
    </w:pPr>
    <w:rPr>
      <w:sz w:val="18"/>
      <w:lang w:val="de-DE"/>
    </w:rPr>
  </w:style>
  <w:style w:type="paragraph" w:customStyle="1" w:styleId="-">
    <w:name w:val="文章标题-中文"/>
    <w:basedOn w:val="a"/>
    <w:next w:val="-0"/>
    <w:link w:val="-1"/>
    <w:qFormat/>
    <w:rsid w:val="0072734A"/>
    <w:pPr>
      <w:spacing w:beforeLines="50" w:afterLines="100" w:line="0" w:lineRule="atLeast"/>
      <w:ind w:firstLineChars="0" w:firstLine="0"/>
      <w:jc w:val="center"/>
    </w:pPr>
    <w:rPr>
      <w:rFonts w:eastAsia="黑体"/>
      <w:b/>
      <w:sz w:val="36"/>
    </w:rPr>
  </w:style>
  <w:style w:type="paragraph" w:customStyle="1" w:styleId="-2">
    <w:name w:val="中文-图片标题"/>
    <w:basedOn w:val="a"/>
    <w:next w:val="-3"/>
    <w:rsid w:val="00861C33"/>
    <w:pPr>
      <w:ind w:firstLineChars="0" w:firstLine="0"/>
      <w:jc w:val="center"/>
    </w:pPr>
    <w:rPr>
      <w:rFonts w:eastAsia="黑体"/>
      <w:b/>
      <w:sz w:val="18"/>
    </w:rPr>
  </w:style>
  <w:style w:type="paragraph" w:customStyle="1" w:styleId="-English1">
    <w:name w:val="作者单位-English"/>
    <w:basedOn w:val="-4"/>
    <w:next w:val="Abstract"/>
    <w:qFormat/>
    <w:rsid w:val="0072734A"/>
    <w:rPr>
      <w:rFonts w:hAnsi="Times New Roman"/>
    </w:rPr>
  </w:style>
  <w:style w:type="paragraph" w:customStyle="1" w:styleId="Abstract">
    <w:name w:val="Abstract"/>
    <w:basedOn w:val="a5"/>
    <w:next w:val="Keywords"/>
    <w:qFormat/>
    <w:rsid w:val="0072734A"/>
    <w:pPr>
      <w:spacing w:line="240" w:lineRule="auto"/>
      <w:ind w:leftChars="0" w:left="0" w:rightChars="0" w:right="0"/>
    </w:pPr>
    <w:rPr>
      <w:rFonts w:eastAsia="宋体"/>
    </w:rPr>
  </w:style>
  <w:style w:type="paragraph" w:customStyle="1" w:styleId="Keywords">
    <w:name w:val="Keywords"/>
    <w:basedOn w:val="a6"/>
    <w:next w:val="a"/>
    <w:qFormat/>
    <w:rsid w:val="0072734A"/>
    <w:pPr>
      <w:spacing w:line="240" w:lineRule="auto"/>
      <w:ind w:leftChars="0" w:left="0" w:rightChars="0" w:right="0"/>
      <w:jc w:val="center"/>
    </w:pPr>
    <w:rPr>
      <w:szCs w:val="18"/>
      <w:lang w:val="de-DE"/>
    </w:rPr>
  </w:style>
  <w:style w:type="character" w:styleId="ad">
    <w:name w:val="footnote reference"/>
    <w:basedOn w:val="a0"/>
    <w:semiHidden/>
    <w:unhideWhenUsed/>
    <w:rsid w:val="00CC0F2D"/>
    <w:rPr>
      <w:vertAlign w:val="superscript"/>
    </w:rPr>
  </w:style>
  <w:style w:type="character" w:customStyle="1" w:styleId="ac">
    <w:name w:val="文章编号 字符"/>
    <w:basedOn w:val="a8"/>
    <w:link w:val="ab"/>
    <w:rsid w:val="0072734A"/>
    <w:rPr>
      <w:rFonts w:eastAsia="黑体"/>
      <w:sz w:val="18"/>
      <w:szCs w:val="24"/>
    </w:rPr>
  </w:style>
  <w:style w:type="character" w:customStyle="1" w:styleId="10">
    <w:name w:val="脚注文本 字符1"/>
    <w:rsid w:val="000C6E9F"/>
    <w:rPr>
      <w:rFonts w:ascii="Times New Roman" w:eastAsia="宋体" w:hAnsi="Times New Roman" w:cs="Times New Roman"/>
      <w:kern w:val="2"/>
      <w:sz w:val="18"/>
      <w:szCs w:val="18"/>
      <w:lang w:val="en-US" w:eastAsia="zh-CN" w:bidi="ar-SA"/>
    </w:rPr>
  </w:style>
  <w:style w:type="character" w:customStyle="1" w:styleId="1Char">
    <w:name w:val="标题 1 Char"/>
    <w:basedOn w:val="a0"/>
    <w:link w:val="1"/>
    <w:rsid w:val="0072734A"/>
    <w:rPr>
      <w:rFonts w:eastAsia="黑体" w:cs="Arial"/>
      <w:b/>
      <w:bCs/>
      <w:kern w:val="32"/>
      <w:sz w:val="28"/>
      <w:szCs w:val="32"/>
    </w:rPr>
  </w:style>
  <w:style w:type="character" w:customStyle="1" w:styleId="2Char">
    <w:name w:val="标题 2 Char"/>
    <w:basedOn w:val="a0"/>
    <w:link w:val="2"/>
    <w:rsid w:val="0072734A"/>
    <w:rPr>
      <w:rFonts w:eastAsia="黑体" w:cs="Arial"/>
      <w:b/>
      <w:bCs/>
      <w:iCs/>
      <w:sz w:val="21"/>
      <w:szCs w:val="28"/>
    </w:rPr>
  </w:style>
  <w:style w:type="character" w:customStyle="1" w:styleId="3Char">
    <w:name w:val="标题 3 Char"/>
    <w:basedOn w:val="a0"/>
    <w:link w:val="3"/>
    <w:rsid w:val="0072734A"/>
    <w:rPr>
      <w:rFonts w:eastAsia="黑体" w:cs="Arial"/>
      <w:bCs/>
      <w:sz w:val="21"/>
      <w:szCs w:val="26"/>
    </w:rPr>
  </w:style>
  <w:style w:type="character" w:styleId="ae">
    <w:name w:val="Hyperlink"/>
    <w:basedOn w:val="a0"/>
    <w:uiPriority w:val="99"/>
    <w:unhideWhenUsed/>
    <w:rsid w:val="009E49BC"/>
    <w:rPr>
      <w:color w:val="0000FF"/>
      <w:u w:val="single"/>
    </w:rPr>
  </w:style>
  <w:style w:type="paragraph" w:customStyle="1" w:styleId="af">
    <w:name w:val="图片"/>
    <w:basedOn w:val="a"/>
    <w:next w:val="-5"/>
    <w:link w:val="af0"/>
    <w:qFormat/>
    <w:rsid w:val="0072734A"/>
    <w:pPr>
      <w:ind w:firstLineChars="0" w:firstLine="0"/>
      <w:jc w:val="center"/>
    </w:pPr>
  </w:style>
  <w:style w:type="paragraph" w:customStyle="1" w:styleId="af1">
    <w:name w:val="表格内容"/>
    <w:basedOn w:val="af"/>
    <w:link w:val="af2"/>
    <w:qFormat/>
    <w:rsid w:val="0072734A"/>
    <w:rPr>
      <w:sz w:val="18"/>
    </w:rPr>
  </w:style>
  <w:style w:type="character" w:customStyle="1" w:styleId="af0">
    <w:name w:val="图片 字符"/>
    <w:basedOn w:val="a0"/>
    <w:link w:val="af"/>
    <w:rsid w:val="0072734A"/>
    <w:rPr>
      <w:rFonts w:eastAsia="宋体"/>
      <w:sz w:val="21"/>
      <w:szCs w:val="24"/>
    </w:rPr>
  </w:style>
  <w:style w:type="character" w:customStyle="1" w:styleId="4Char">
    <w:name w:val="标题 4 Char"/>
    <w:basedOn w:val="a0"/>
    <w:link w:val="4"/>
    <w:uiPriority w:val="9"/>
    <w:rsid w:val="0072734A"/>
    <w:rPr>
      <w:rFonts w:eastAsia="黑体" w:cstheme="majorBidi"/>
      <w:bCs/>
      <w:sz w:val="21"/>
      <w:szCs w:val="28"/>
    </w:rPr>
  </w:style>
  <w:style w:type="character" w:customStyle="1" w:styleId="af2">
    <w:name w:val="表格内容 字符"/>
    <w:basedOn w:val="af0"/>
    <w:link w:val="af1"/>
    <w:rsid w:val="0072734A"/>
    <w:rPr>
      <w:rFonts w:eastAsia="宋体"/>
      <w:sz w:val="18"/>
      <w:szCs w:val="24"/>
    </w:rPr>
  </w:style>
  <w:style w:type="table" w:styleId="af3">
    <w:name w:val="Table Grid"/>
    <w:basedOn w:val="a1"/>
    <w:uiPriority w:val="39"/>
    <w:rsid w:val="00340E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公式 字符"/>
    <w:basedOn w:val="a0"/>
    <w:link w:val="a9"/>
    <w:rsid w:val="0072734A"/>
    <w:rPr>
      <w:rFonts w:eastAsia="宋体"/>
      <w:sz w:val="21"/>
      <w:szCs w:val="24"/>
    </w:rPr>
  </w:style>
  <w:style w:type="paragraph" w:styleId="20">
    <w:name w:val="toc 2"/>
    <w:basedOn w:val="a"/>
    <w:next w:val="a"/>
    <w:autoRedefine/>
    <w:uiPriority w:val="39"/>
    <w:unhideWhenUsed/>
    <w:rsid w:val="00282767"/>
  </w:style>
  <w:style w:type="paragraph" w:styleId="11">
    <w:name w:val="toc 1"/>
    <w:basedOn w:val="a"/>
    <w:next w:val="a"/>
    <w:autoRedefine/>
    <w:uiPriority w:val="39"/>
    <w:unhideWhenUsed/>
    <w:rsid w:val="009F1F99"/>
    <w:pPr>
      <w:tabs>
        <w:tab w:val="right" w:leader="dot" w:pos="8268"/>
      </w:tabs>
      <w:ind w:firstLineChars="0" w:firstLine="0"/>
    </w:pPr>
  </w:style>
  <w:style w:type="paragraph" w:styleId="30">
    <w:name w:val="toc 3"/>
    <w:basedOn w:val="a"/>
    <w:next w:val="a"/>
    <w:autoRedefine/>
    <w:uiPriority w:val="39"/>
    <w:unhideWhenUsed/>
    <w:rsid w:val="00282767"/>
    <w:pPr>
      <w:ind w:firstLineChars="400" w:firstLine="400"/>
    </w:pPr>
  </w:style>
  <w:style w:type="paragraph" w:styleId="af4">
    <w:name w:val="caption"/>
    <w:basedOn w:val="a"/>
    <w:next w:val="a"/>
    <w:uiPriority w:val="35"/>
    <w:unhideWhenUsed/>
    <w:rsid w:val="00087795"/>
    <w:rPr>
      <w:rFonts w:asciiTheme="majorHAnsi" w:eastAsia="黑体" w:hAnsiTheme="majorHAnsi" w:cstheme="majorBidi"/>
      <w:sz w:val="20"/>
      <w:szCs w:val="20"/>
    </w:rPr>
  </w:style>
  <w:style w:type="character" w:customStyle="1" w:styleId="5Char">
    <w:name w:val="标题 5 Char"/>
    <w:basedOn w:val="a0"/>
    <w:link w:val="5"/>
    <w:uiPriority w:val="9"/>
    <w:semiHidden/>
    <w:rsid w:val="0066469F"/>
    <w:rPr>
      <w:rFonts w:eastAsia="宋体"/>
      <w:b/>
      <w:bCs/>
      <w:sz w:val="28"/>
      <w:szCs w:val="28"/>
    </w:rPr>
  </w:style>
  <w:style w:type="character" w:styleId="af5">
    <w:name w:val="annotation reference"/>
    <w:basedOn w:val="a0"/>
    <w:unhideWhenUsed/>
    <w:rsid w:val="003E0141"/>
    <w:rPr>
      <w:sz w:val="21"/>
      <w:szCs w:val="21"/>
    </w:rPr>
  </w:style>
  <w:style w:type="paragraph" w:styleId="af6">
    <w:name w:val="annotation text"/>
    <w:basedOn w:val="a"/>
    <w:link w:val="Char1"/>
    <w:unhideWhenUsed/>
    <w:rsid w:val="003E0141"/>
    <w:pPr>
      <w:jc w:val="left"/>
    </w:pPr>
  </w:style>
  <w:style w:type="character" w:customStyle="1" w:styleId="Char1">
    <w:name w:val="批注文字 Char"/>
    <w:basedOn w:val="a0"/>
    <w:link w:val="af6"/>
    <w:rsid w:val="003E0141"/>
    <w:rPr>
      <w:rFonts w:eastAsia="宋体"/>
      <w:sz w:val="24"/>
      <w:szCs w:val="24"/>
    </w:rPr>
  </w:style>
  <w:style w:type="paragraph" w:styleId="af7">
    <w:name w:val="annotation subject"/>
    <w:basedOn w:val="af6"/>
    <w:next w:val="af6"/>
    <w:link w:val="Char2"/>
    <w:uiPriority w:val="99"/>
    <w:semiHidden/>
    <w:unhideWhenUsed/>
    <w:rsid w:val="003E0141"/>
    <w:rPr>
      <w:b/>
      <w:bCs/>
    </w:rPr>
  </w:style>
  <w:style w:type="character" w:customStyle="1" w:styleId="Char2">
    <w:name w:val="批注主题 Char"/>
    <w:basedOn w:val="Char1"/>
    <w:link w:val="af7"/>
    <w:uiPriority w:val="99"/>
    <w:semiHidden/>
    <w:rsid w:val="003E0141"/>
    <w:rPr>
      <w:rFonts w:eastAsia="宋体"/>
      <w:b/>
      <w:bCs/>
      <w:sz w:val="24"/>
      <w:szCs w:val="24"/>
    </w:rPr>
  </w:style>
  <w:style w:type="paragraph" w:customStyle="1" w:styleId="-0">
    <w:name w:val="作者姓名-中文"/>
    <w:basedOn w:val="-"/>
    <w:next w:val="-4"/>
    <w:link w:val="-6"/>
    <w:qFormat/>
    <w:rsid w:val="0072734A"/>
    <w:rPr>
      <w:rFonts w:eastAsia="仿宋"/>
      <w:sz w:val="28"/>
    </w:rPr>
  </w:style>
  <w:style w:type="paragraph" w:customStyle="1" w:styleId="-4">
    <w:name w:val="作者单位-中文"/>
    <w:basedOn w:val="a"/>
    <w:next w:val="a5"/>
    <w:link w:val="-7"/>
    <w:qFormat/>
    <w:rsid w:val="0072734A"/>
    <w:pPr>
      <w:spacing w:afterLines="50" w:line="0" w:lineRule="atLeast"/>
      <w:ind w:firstLineChars="0" w:firstLine="0"/>
      <w:jc w:val="center"/>
    </w:pPr>
    <w:rPr>
      <w:rFonts w:hAnsi="宋体"/>
      <w:sz w:val="18"/>
      <w:szCs w:val="18"/>
    </w:rPr>
  </w:style>
  <w:style w:type="character" w:customStyle="1" w:styleId="-1">
    <w:name w:val="文章标题-中文 字符"/>
    <w:basedOn w:val="a0"/>
    <w:link w:val="-"/>
    <w:rsid w:val="0072734A"/>
    <w:rPr>
      <w:rFonts w:eastAsia="黑体"/>
      <w:b/>
      <w:sz w:val="36"/>
      <w:szCs w:val="24"/>
    </w:rPr>
  </w:style>
  <w:style w:type="character" w:customStyle="1" w:styleId="-6">
    <w:name w:val="作者姓名-中文 字符"/>
    <w:basedOn w:val="-1"/>
    <w:link w:val="-0"/>
    <w:rsid w:val="0072734A"/>
    <w:rPr>
      <w:rFonts w:eastAsia="仿宋"/>
      <w:b/>
      <w:sz w:val="28"/>
      <w:szCs w:val="24"/>
    </w:rPr>
  </w:style>
  <w:style w:type="paragraph" w:customStyle="1" w:styleId="a7">
    <w:name w:val="中图分类号"/>
    <w:basedOn w:val="a6"/>
    <w:next w:val="a"/>
    <w:link w:val="af8"/>
    <w:qFormat/>
    <w:rsid w:val="0072734A"/>
    <w:pPr>
      <w:spacing w:afterLines="150"/>
    </w:pPr>
    <w:rPr>
      <w:rFonts w:eastAsia="黑体"/>
      <w:b/>
      <w:bCs/>
    </w:rPr>
  </w:style>
  <w:style w:type="character" w:customStyle="1" w:styleId="-7">
    <w:name w:val="作者单位-中文 字符"/>
    <w:basedOn w:val="a0"/>
    <w:link w:val="-4"/>
    <w:rsid w:val="0072734A"/>
    <w:rPr>
      <w:rFonts w:eastAsia="宋体" w:hAnsi="宋体"/>
      <w:sz w:val="18"/>
      <w:szCs w:val="18"/>
    </w:rPr>
  </w:style>
  <w:style w:type="character" w:customStyle="1" w:styleId="a8">
    <w:name w:val="关键词 字符"/>
    <w:basedOn w:val="a0"/>
    <w:link w:val="a6"/>
    <w:rsid w:val="0072734A"/>
    <w:rPr>
      <w:rFonts w:eastAsia="宋体"/>
      <w:sz w:val="18"/>
      <w:szCs w:val="24"/>
    </w:rPr>
  </w:style>
  <w:style w:type="character" w:customStyle="1" w:styleId="af8">
    <w:name w:val="中图分类号 字符"/>
    <w:basedOn w:val="a8"/>
    <w:link w:val="a7"/>
    <w:rsid w:val="0072734A"/>
    <w:rPr>
      <w:rFonts w:eastAsia="黑体"/>
      <w:b/>
      <w:bCs/>
      <w:sz w:val="18"/>
      <w:szCs w:val="24"/>
    </w:rPr>
  </w:style>
  <w:style w:type="paragraph" w:styleId="af9">
    <w:name w:val="footnote text"/>
    <w:basedOn w:val="a"/>
    <w:link w:val="Char3"/>
    <w:unhideWhenUsed/>
    <w:qFormat/>
    <w:rsid w:val="0072734A"/>
    <w:pPr>
      <w:snapToGrid w:val="0"/>
    </w:pPr>
    <w:rPr>
      <w:sz w:val="18"/>
      <w:szCs w:val="18"/>
    </w:rPr>
  </w:style>
  <w:style w:type="character" w:customStyle="1" w:styleId="Char3">
    <w:name w:val="脚注文本 Char"/>
    <w:basedOn w:val="a0"/>
    <w:link w:val="af9"/>
    <w:rsid w:val="0072734A"/>
    <w:rPr>
      <w:rFonts w:eastAsia="宋体"/>
      <w:sz w:val="18"/>
      <w:szCs w:val="18"/>
    </w:rPr>
  </w:style>
  <w:style w:type="paragraph" w:styleId="afa">
    <w:name w:val="List Paragraph"/>
    <w:basedOn w:val="a"/>
    <w:uiPriority w:val="34"/>
    <w:rsid w:val="00630E41"/>
    <w:pPr>
      <w:ind w:firstLine="420"/>
    </w:pPr>
  </w:style>
  <w:style w:type="paragraph" w:customStyle="1" w:styleId="-8">
    <w:name w:val="表标题-中文"/>
    <w:basedOn w:val="a"/>
    <w:next w:val="-English2"/>
    <w:link w:val="-9"/>
    <w:qFormat/>
    <w:rsid w:val="0072734A"/>
    <w:pPr>
      <w:ind w:firstLineChars="0" w:firstLine="0"/>
      <w:jc w:val="center"/>
    </w:pPr>
    <w:rPr>
      <w:rFonts w:eastAsia="黑体"/>
      <w:b/>
      <w:sz w:val="18"/>
      <w:szCs w:val="18"/>
    </w:rPr>
  </w:style>
  <w:style w:type="character" w:customStyle="1" w:styleId="-9">
    <w:name w:val="表标题-中文 字符"/>
    <w:basedOn w:val="a0"/>
    <w:link w:val="-8"/>
    <w:rsid w:val="0072734A"/>
    <w:rPr>
      <w:rFonts w:eastAsia="黑体"/>
      <w:b/>
      <w:sz w:val="18"/>
      <w:szCs w:val="18"/>
    </w:rPr>
  </w:style>
  <w:style w:type="paragraph" w:customStyle="1" w:styleId="-English2">
    <w:name w:val="表标题-English"/>
    <w:basedOn w:val="a"/>
    <w:link w:val="-English3"/>
    <w:qFormat/>
    <w:rsid w:val="0072734A"/>
    <w:pPr>
      <w:spacing w:line="240" w:lineRule="exact"/>
      <w:ind w:firstLineChars="0" w:firstLine="0"/>
      <w:jc w:val="center"/>
    </w:pPr>
    <w:rPr>
      <w:b/>
      <w:sz w:val="18"/>
      <w:szCs w:val="18"/>
    </w:rPr>
  </w:style>
  <w:style w:type="character" w:customStyle="1" w:styleId="-English3">
    <w:name w:val="表标题-English 字符"/>
    <w:basedOn w:val="a0"/>
    <w:link w:val="-English2"/>
    <w:rsid w:val="0072734A"/>
    <w:rPr>
      <w:rFonts w:eastAsia="宋体"/>
      <w:b/>
      <w:sz w:val="18"/>
      <w:szCs w:val="18"/>
    </w:rPr>
  </w:style>
  <w:style w:type="paragraph" w:customStyle="1" w:styleId="-3">
    <w:name w:val="英文-图片标题"/>
    <w:basedOn w:val="a"/>
    <w:next w:val="a"/>
    <w:link w:val="-a"/>
    <w:rsid w:val="00861C33"/>
    <w:pPr>
      <w:spacing w:afterLines="50" w:line="240" w:lineRule="exact"/>
      <w:ind w:firstLineChars="0" w:firstLine="0"/>
      <w:jc w:val="center"/>
    </w:pPr>
    <w:rPr>
      <w:b/>
      <w:sz w:val="18"/>
      <w:szCs w:val="18"/>
    </w:rPr>
  </w:style>
  <w:style w:type="character" w:customStyle="1" w:styleId="-a">
    <w:name w:val="英文-图片标题 字符"/>
    <w:basedOn w:val="a0"/>
    <w:link w:val="-3"/>
    <w:rsid w:val="00861C33"/>
    <w:rPr>
      <w:rFonts w:eastAsia="宋体"/>
      <w:b/>
      <w:sz w:val="18"/>
      <w:szCs w:val="18"/>
    </w:rPr>
  </w:style>
  <w:style w:type="paragraph" w:customStyle="1" w:styleId="afb">
    <w:name w:val="文献翻译"/>
    <w:basedOn w:val="afc"/>
    <w:next w:val="afc"/>
    <w:qFormat/>
    <w:rsid w:val="0072734A"/>
    <w:pPr>
      <w:ind w:leftChars="160" w:left="160" w:firstLineChars="0" w:firstLine="0"/>
    </w:pPr>
  </w:style>
  <w:style w:type="paragraph" w:customStyle="1" w:styleId="afc">
    <w:name w:val="参考文献"/>
    <w:basedOn w:val="a"/>
    <w:qFormat/>
    <w:rsid w:val="0072734A"/>
    <w:pPr>
      <w:ind w:left="163" w:hangingChars="163" w:hanging="163"/>
      <w:contextualSpacing/>
    </w:pPr>
  </w:style>
  <w:style w:type="paragraph" w:customStyle="1" w:styleId="-5">
    <w:name w:val="图片标题-中文"/>
    <w:basedOn w:val="a"/>
    <w:next w:val="-English4"/>
    <w:qFormat/>
    <w:rsid w:val="0072734A"/>
    <w:pPr>
      <w:ind w:firstLineChars="0" w:firstLine="0"/>
      <w:jc w:val="center"/>
    </w:pPr>
    <w:rPr>
      <w:rFonts w:eastAsia="黑体"/>
      <w:b/>
      <w:sz w:val="18"/>
    </w:rPr>
  </w:style>
  <w:style w:type="paragraph" w:customStyle="1" w:styleId="-English4">
    <w:name w:val="图片标题-English"/>
    <w:basedOn w:val="a"/>
    <w:next w:val="a"/>
    <w:link w:val="-English5"/>
    <w:qFormat/>
    <w:rsid w:val="0072734A"/>
    <w:pPr>
      <w:spacing w:afterLines="50" w:line="240" w:lineRule="exact"/>
      <w:ind w:firstLineChars="0" w:firstLine="0"/>
      <w:jc w:val="center"/>
    </w:pPr>
    <w:rPr>
      <w:b/>
      <w:sz w:val="18"/>
      <w:szCs w:val="18"/>
    </w:rPr>
  </w:style>
  <w:style w:type="character" w:customStyle="1" w:styleId="-English5">
    <w:name w:val="图片标题-English 字符"/>
    <w:basedOn w:val="a0"/>
    <w:link w:val="-English4"/>
    <w:rsid w:val="0072734A"/>
    <w:rPr>
      <w:rFonts w:eastAsia="宋体"/>
      <w:b/>
      <w:sz w:val="18"/>
      <w:szCs w:val="18"/>
    </w:rPr>
  </w:style>
  <w:style w:type="paragraph" w:customStyle="1" w:styleId="paragraph">
    <w:name w:val="paragraph"/>
    <w:basedOn w:val="a"/>
    <w:rsid w:val="009674AA"/>
    <w:pPr>
      <w:spacing w:before="100" w:beforeAutospacing="1" w:after="100" w:afterAutospacing="1"/>
      <w:ind w:firstLineChars="0" w:firstLine="0"/>
      <w:jc w:val="left"/>
    </w:pPr>
    <w:rPr>
      <w:rFonts w:ascii="宋体" w:hAnsi="宋体" w:cs="宋体"/>
      <w:sz w:val="24"/>
    </w:rPr>
  </w:style>
  <w:style w:type="paragraph" w:styleId="afd">
    <w:name w:val="Balloon Text"/>
    <w:basedOn w:val="a"/>
    <w:link w:val="Char4"/>
    <w:uiPriority w:val="99"/>
    <w:semiHidden/>
    <w:unhideWhenUsed/>
    <w:rsid w:val="00E667A3"/>
    <w:rPr>
      <w:sz w:val="18"/>
      <w:szCs w:val="18"/>
    </w:rPr>
  </w:style>
  <w:style w:type="character" w:customStyle="1" w:styleId="Char4">
    <w:name w:val="批注框文本 Char"/>
    <w:basedOn w:val="a0"/>
    <w:link w:val="afd"/>
    <w:uiPriority w:val="99"/>
    <w:semiHidden/>
    <w:rsid w:val="00E667A3"/>
    <w:rPr>
      <w:rFonts w:eastAsia="宋体"/>
      <w:sz w:val="18"/>
      <w:szCs w:val="18"/>
    </w:rPr>
  </w:style>
</w:styles>
</file>

<file path=word/webSettings.xml><?xml version="1.0" encoding="utf-8"?>
<w:webSettings xmlns:r="http://schemas.openxmlformats.org/officeDocument/2006/relationships" xmlns:w="http://schemas.openxmlformats.org/wordprocessingml/2006/main">
  <w:divs>
    <w:div w:id="105781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package" Target="embeddings/Microsoft_Visio_Drawing111.vsdx"/><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oleObject" Target="embeddings/oleObject11.bin"/><Relationship Id="rId47"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9.emf"/><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png"/><Relationship Id="rId29" Type="http://schemas.openxmlformats.org/officeDocument/2006/relationships/image" Target="media/image11.wmf"/><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oleObject" Target="embeddings/oleObject6.bin"/><Relationship Id="rId37" Type="http://schemas.openxmlformats.org/officeDocument/2006/relationships/image" Target="media/image15.wmf"/><Relationship Id="rId40" Type="http://schemas.openxmlformats.org/officeDocument/2006/relationships/oleObject" Target="embeddings/oleObject10.bin"/><Relationship Id="rId45" Type="http://schemas.openxmlformats.org/officeDocument/2006/relationships/image" Target="media/image19.w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image" Target="media/image12.wmf"/><Relationship Id="rId44"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wmf"/><Relationship Id="rId22" Type="http://schemas.openxmlformats.org/officeDocument/2006/relationships/image" Target="media/image6.png"/><Relationship Id="rId27" Type="http://schemas.openxmlformats.org/officeDocument/2006/relationships/image" Target="media/image10.wmf"/><Relationship Id="rId30" Type="http://schemas.openxmlformats.org/officeDocument/2006/relationships/oleObject" Target="embeddings/oleObject5.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7C20D-2901-42E4-A9BE-1A65C0C11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7</Pages>
  <Words>1536</Words>
  <Characters>8758</Characters>
  <Application>Microsoft Office Word</Application>
  <DocSecurity>0</DocSecurity>
  <Lines>72</Lines>
  <Paragraphs>20</Paragraphs>
  <ScaleCrop>false</ScaleCrop>
  <Company/>
  <LinksUpToDate>false</LinksUpToDate>
  <CharactersWithSpaces>10274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 xu</dc:creator>
  <cp:keywords/>
  <dc:description/>
  <cp:lastModifiedBy>Windows User</cp:lastModifiedBy>
  <cp:revision>34</cp:revision>
  <dcterms:created xsi:type="dcterms:W3CDTF">2025-05-08T09:37:00Z</dcterms:created>
  <dcterms:modified xsi:type="dcterms:W3CDTF">2026-01-26T09:02:00Z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